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002476B1" w14:textId="77777777" w:rsidTr="007B7453">
        <w:tc>
          <w:tcPr>
            <w:tcW w:w="509" w:type="dxa"/>
          </w:tcPr>
          <w:p w14:paraId="2D9B9994"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455F9D5B" w14:textId="7F3FF166" w:rsidR="00672BFD" w:rsidRPr="00672BFD" w:rsidRDefault="00171339"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13.030.40"/>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noProof/>
                <w:sz w:val="21"/>
                <w:szCs w:val="21"/>
              </w:rPr>
              <w:t>13.030.40</w:t>
            </w:r>
            <w:r>
              <w:rPr>
                <w:rFonts w:ascii="黑体" w:eastAsia="黑体" w:hAnsi="黑体"/>
                <w:sz w:val="21"/>
                <w:szCs w:val="21"/>
              </w:rPr>
              <w:fldChar w:fldCharType="end"/>
            </w:r>
            <w:bookmarkEnd w:id="0"/>
          </w:p>
        </w:tc>
      </w:tr>
      <w:tr w:rsidR="007B7453" w:rsidRPr="00672BFD" w14:paraId="668DFE4C" w14:textId="77777777" w:rsidTr="007B7453">
        <w:tc>
          <w:tcPr>
            <w:tcW w:w="509" w:type="dxa"/>
          </w:tcPr>
          <w:p w14:paraId="11EA147C"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5C2084A8" w14:textId="589203A0" w:rsidR="00FB231D" w:rsidRPr="00672BFD" w:rsidRDefault="00FB3DA4"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J 88"/>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noProof/>
                <w:sz w:val="21"/>
                <w:szCs w:val="21"/>
              </w:rPr>
              <w:t>J 88</w:t>
            </w:r>
            <w:r>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69FC4D6D" w14:textId="77777777" w:rsidTr="00DF5F11">
        <w:tc>
          <w:tcPr>
            <w:tcW w:w="6407" w:type="dxa"/>
          </w:tcPr>
          <w:p w14:paraId="706190C8" w14:textId="77777777" w:rsidR="001446C2" w:rsidRDefault="001446C2" w:rsidP="007A229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20B2BA87" wp14:editId="03AA964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rsidR="007A2291">
              <w:fldChar w:fldCharType="begin">
                <w:ffData>
                  <w:name w:val="c1"/>
                  <w:enabled/>
                  <w:calcOnExit w:val="0"/>
                  <w:textInput>
                    <w:default w:val="32"/>
                    <w:maxLength w:val="8"/>
                  </w:textInput>
                </w:ffData>
              </w:fldChar>
            </w:r>
            <w:bookmarkStart w:id="3" w:name="c1"/>
            <w:r w:rsidR="007A2291">
              <w:instrText xml:space="preserve"> FORMTEXT </w:instrText>
            </w:r>
            <w:r w:rsidR="007A2291">
              <w:fldChar w:fldCharType="separate"/>
            </w:r>
            <w:r w:rsidR="007A2291">
              <w:rPr>
                <w:noProof/>
              </w:rPr>
              <w:t>32</w:t>
            </w:r>
            <w:r w:rsidR="007A2291">
              <w:fldChar w:fldCharType="end"/>
            </w:r>
            <w:bookmarkEnd w:id="3"/>
          </w:p>
        </w:tc>
      </w:tr>
    </w:tbl>
    <w:p w14:paraId="0F3349B5" w14:textId="77777777" w:rsidR="0000040A" w:rsidRPr="007B7453" w:rsidRDefault="007A2291" w:rsidP="000107E0">
      <w:pPr>
        <w:pStyle w:val="affff6"/>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default w:val="江苏省"/>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noProof/>
          <w:w w:val="100"/>
          <w:sz w:val="48"/>
        </w:rPr>
        <w:t>江苏省</w:t>
      </w:r>
      <w:r>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14:paraId="3D9F68F0" w14:textId="77777777"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7A2291">
        <w:fldChar w:fldCharType="begin">
          <w:ffData>
            <w:name w:val="文字1"/>
            <w:enabled/>
            <w:calcOnExit w:val="0"/>
            <w:textInput>
              <w:default w:val="32/T"/>
            </w:textInput>
          </w:ffData>
        </w:fldChar>
      </w:r>
      <w:bookmarkStart w:id="5" w:name="文字1"/>
      <w:r w:rsidR="007A2291">
        <w:instrText xml:space="preserve"> FORMTEXT </w:instrText>
      </w:r>
      <w:r w:rsidR="007A2291">
        <w:fldChar w:fldCharType="separate"/>
      </w:r>
      <w:r w:rsidR="007A2291">
        <w:t>32/T</w:t>
      </w:r>
      <w:r w:rsidR="007A2291">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2789A445"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666F9FD0"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252DA7C" wp14:editId="7F949A97">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2AAFDD75"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6352E9F8"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7EE6AF26" w14:textId="6F41A74E" w:rsidR="006816A4" w:rsidRDefault="00840401" w:rsidP="00463B77">
      <w:pPr>
        <w:pStyle w:val="affffffffff5"/>
        <w:framePr w:h="6974" w:hRule="exact" w:wrap="around" w:x="1419" w:anchorLock="1"/>
      </w:pPr>
      <w:r>
        <w:fldChar w:fldCharType="begin">
          <w:ffData>
            <w:name w:val="CSTD_NAME"/>
            <w:enabled/>
            <w:calcOnExit w:val="0"/>
            <w:textInput>
              <w:default w:val="模块化装配式污水处理池技术要求"/>
            </w:textInput>
          </w:ffData>
        </w:fldChar>
      </w:r>
      <w:r>
        <w:instrText xml:space="preserve"> </w:instrText>
      </w:r>
      <w:bookmarkStart w:id="9" w:name="CSTD_NAME"/>
      <w:r>
        <w:instrText xml:space="preserve">FORMTEXT </w:instrText>
      </w:r>
      <w:r>
        <w:fldChar w:fldCharType="separate"/>
      </w:r>
      <w:r>
        <w:t>模块化装配式污水处理池技术要求</w:t>
      </w:r>
      <w:r>
        <w:fldChar w:fldCharType="end"/>
      </w:r>
      <w:bookmarkEnd w:id="9"/>
    </w:p>
    <w:p w14:paraId="72DA3FC2" w14:textId="77777777" w:rsidR="00815419" w:rsidRPr="00815419" w:rsidRDefault="00815419" w:rsidP="00324EDD">
      <w:pPr>
        <w:framePr w:w="9639" w:h="6974" w:hRule="exact" w:wrap="around" w:vAnchor="page" w:hAnchor="page" w:x="1419" w:y="6408" w:anchorLock="1"/>
        <w:ind w:left="-1418"/>
      </w:pPr>
    </w:p>
    <w:p w14:paraId="39CCF887" w14:textId="698C8D80" w:rsidR="00755402" w:rsidRPr="008B50C8" w:rsidRDefault="00840401"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Technical requirements for modular assembled sewage treatment tank"/>
            </w:textInput>
          </w:ffData>
        </w:fldChar>
      </w:r>
      <w:r>
        <w:rPr>
          <w:rFonts w:eastAsia="黑体"/>
          <w:noProof/>
          <w:szCs w:val="28"/>
        </w:rPr>
        <w:instrText xml:space="preserve"> </w:instrText>
      </w:r>
      <w:bookmarkStart w:id="10" w:name="ESTD_NAME"/>
      <w:r>
        <w:rPr>
          <w:rFonts w:eastAsia="黑体"/>
          <w:noProof/>
          <w:szCs w:val="28"/>
        </w:rPr>
        <w:instrText xml:space="preserve">FORMTEXT </w:instrText>
      </w:r>
      <w:r>
        <w:rPr>
          <w:rFonts w:eastAsia="黑体"/>
          <w:noProof/>
          <w:szCs w:val="28"/>
        </w:rPr>
      </w:r>
      <w:r>
        <w:rPr>
          <w:rFonts w:eastAsia="黑体"/>
          <w:noProof/>
          <w:szCs w:val="28"/>
        </w:rPr>
        <w:fldChar w:fldCharType="separate"/>
      </w:r>
      <w:r>
        <w:rPr>
          <w:rFonts w:eastAsia="黑体"/>
          <w:noProof/>
          <w:szCs w:val="28"/>
        </w:rPr>
        <w:t>Technical requirements for modular assembled sewage treatment tank</w:t>
      </w:r>
      <w:r>
        <w:rPr>
          <w:rFonts w:eastAsia="黑体"/>
          <w:noProof/>
          <w:szCs w:val="28"/>
        </w:rPr>
        <w:fldChar w:fldCharType="end"/>
      </w:r>
      <w:bookmarkEnd w:id="10"/>
    </w:p>
    <w:p w14:paraId="0767210C" w14:textId="77777777" w:rsidR="00815419" w:rsidRPr="00324EDD" w:rsidRDefault="00815419" w:rsidP="00324EDD">
      <w:pPr>
        <w:framePr w:w="9639" w:h="6974" w:hRule="exact" w:wrap="around" w:vAnchor="page" w:hAnchor="page" w:x="1419" w:y="6408" w:anchorLock="1"/>
        <w:spacing w:line="760" w:lineRule="exact"/>
        <w:ind w:left="-1418"/>
      </w:pPr>
    </w:p>
    <w:p w14:paraId="1A6B8036"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27E5BFCC" w14:textId="4C551B41" w:rsidR="0004611A" w:rsidRPr="00AC4D95" w:rsidRDefault="003B6678" w:rsidP="00463B77">
      <w:pPr>
        <w:pStyle w:val="afffffff5"/>
        <w:framePr w:w="9639" w:h="6974" w:hRule="exact" w:wrap="around" w:vAnchor="page" w:hAnchor="page" w:x="1419" w:y="6408" w:anchorLock="1"/>
        <w:spacing w:before="440" w:after="160"/>
        <w:textAlignment w:val="bottom"/>
        <w:rPr>
          <w:noProof/>
          <w:sz w:val="24"/>
          <w:szCs w:val="28"/>
        </w:rPr>
      </w:pPr>
      <w:r>
        <w:rPr>
          <w:rFonts w:hint="eastAsia"/>
          <w:noProof/>
          <w:sz w:val="24"/>
          <w:szCs w:val="28"/>
        </w:rPr>
        <w:t>（报批稿）</w:t>
      </w:r>
    </w:p>
    <w:p w14:paraId="236E2BFB"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7A2291">
        <w:rPr>
          <w:noProof/>
          <w:sz w:val="21"/>
          <w:szCs w:val="28"/>
        </w:rPr>
        <w:t> </w:t>
      </w:r>
      <w:r w:rsidR="007A2291">
        <w:rPr>
          <w:noProof/>
          <w:sz w:val="21"/>
          <w:szCs w:val="28"/>
        </w:rPr>
        <w:t> </w:t>
      </w:r>
      <w:r w:rsidR="007A2291">
        <w:rPr>
          <w:noProof/>
          <w:sz w:val="21"/>
          <w:szCs w:val="28"/>
        </w:rPr>
        <w:t> </w:t>
      </w:r>
      <w:r w:rsidR="007A2291">
        <w:rPr>
          <w:noProof/>
          <w:sz w:val="21"/>
          <w:szCs w:val="28"/>
        </w:rPr>
        <w:t> </w:t>
      </w:r>
      <w:r w:rsidR="007A2291">
        <w:rPr>
          <w:noProof/>
          <w:sz w:val="21"/>
          <w:szCs w:val="28"/>
        </w:rPr>
        <w:t> </w:t>
      </w:r>
      <w:r>
        <w:rPr>
          <w:noProof/>
          <w:sz w:val="21"/>
          <w:szCs w:val="28"/>
        </w:rPr>
        <w:fldChar w:fldCharType="end"/>
      </w:r>
      <w:bookmarkEnd w:id="11"/>
    </w:p>
    <w:p w14:paraId="5499F4E7" w14:textId="1BA29E7E" w:rsidR="00DE703F" w:rsidRPr="00A6537A" w:rsidRDefault="003930E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Pr>
          <w:b/>
          <w:noProof/>
          <w:sz w:val="21"/>
          <w:szCs w:val="28"/>
        </w:rPr>
        <w:fldChar w:fldCharType="begin">
          <w:ffData>
            <w:name w:val="下拉2"/>
            <w:enabled/>
            <w:calcOnExit w:val="0"/>
            <w:ddList>
              <w:listEntry w:val=" "/>
            </w:ddList>
          </w:ffData>
        </w:fldChar>
      </w:r>
      <w:r>
        <w:rPr>
          <w:b/>
          <w:noProof/>
          <w:sz w:val="21"/>
          <w:szCs w:val="28"/>
        </w:rPr>
        <w:instrText xml:space="preserve"> </w:instrText>
      </w:r>
      <w:bookmarkStart w:id="12" w:name="下拉2"/>
      <w:r>
        <w:rPr>
          <w:b/>
          <w:noProof/>
          <w:sz w:val="21"/>
          <w:szCs w:val="28"/>
        </w:rPr>
        <w:instrText xml:space="preserve">FORMDROPDOWN </w:instrText>
      </w:r>
      <w:r w:rsidR="008E3BB5">
        <w:rPr>
          <w:b/>
          <w:noProof/>
          <w:sz w:val="21"/>
          <w:szCs w:val="28"/>
        </w:rPr>
      </w:r>
      <w:r w:rsidR="008E3BB5">
        <w:rPr>
          <w:b/>
          <w:noProof/>
          <w:sz w:val="21"/>
          <w:szCs w:val="28"/>
        </w:rPr>
        <w:fldChar w:fldCharType="separate"/>
      </w:r>
      <w:r>
        <w:rPr>
          <w:b/>
          <w:noProof/>
          <w:sz w:val="21"/>
          <w:szCs w:val="28"/>
        </w:rPr>
        <w:fldChar w:fldCharType="end"/>
      </w:r>
      <w:bookmarkEnd w:id="12"/>
    </w:p>
    <w:p w14:paraId="31552F04"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14:paraId="2BF971EA"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14:paraId="1B93E019" w14:textId="77777777" w:rsidR="007B7453" w:rsidRPr="004C7E8B" w:rsidRDefault="004E4CC4" w:rsidP="00A4006C">
      <w:pPr>
        <w:pStyle w:val="affffffff5"/>
        <w:framePr w:h="584" w:hRule="exact" w:hSpace="181" w:vSpace="181" w:wrap="around" w:y="15027"/>
        <w:rPr>
          <w:rFonts w:hAnsi="黑体"/>
        </w:rPr>
      </w:pPr>
      <w:r>
        <w:rPr>
          <w:rFonts w:hAnsi="黑体"/>
          <w:w w:val="100"/>
          <w:sz w:val="28"/>
        </w:rPr>
        <w:fldChar w:fldCharType="begin">
          <w:ffData>
            <w:name w:val="fm"/>
            <w:enabled/>
            <w:calcOnExit w:val="0"/>
            <w:textInput>
              <w:default w:val="江苏省市场监督管理局"/>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noProof/>
          <w:w w:val="100"/>
          <w:sz w:val="28"/>
        </w:rPr>
        <w:t>江苏省市场监督管理局</w:t>
      </w:r>
      <w:r>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a"/>
          <w:rFonts w:hAnsi="黑体" w:hint="eastAsia"/>
          <w:position w:val="0"/>
        </w:rPr>
        <w:t>发</w:t>
      </w:r>
      <w:r w:rsidR="007B7453" w:rsidRPr="004C7E8B">
        <w:rPr>
          <w:rStyle w:val="afffffffffffa"/>
          <w:rFonts w:hAnsi="黑体" w:hint="eastAsia"/>
          <w:spacing w:val="0"/>
          <w:position w:val="0"/>
        </w:rPr>
        <w:t>布</w:t>
      </w:r>
    </w:p>
    <w:p w14:paraId="1308DA81" w14:textId="77777777" w:rsidR="00A02BAE" w:rsidRPr="00CD50A1" w:rsidRDefault="006A37B9" w:rsidP="00A02BAE">
      <w:pPr>
        <w:rPr>
          <w:rFonts w:ascii="宋体" w:hAnsi="宋体"/>
          <w:sz w:val="28"/>
          <w:szCs w:val="28"/>
        </w:rPr>
        <w:sectPr w:rsidR="00A02BAE" w:rsidRPr="00CD50A1" w:rsidSect="00CC4819">
          <w:headerReference w:type="even" r:id="rId9"/>
          <w:headerReference w:type="default" r:id="rId10"/>
          <w:footerReference w:type="even" r:id="rId11"/>
          <w:headerReference w:type="first" r:id="rId12"/>
          <w:footerReference w:type="first" r:id="rId13"/>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2FB8101" wp14:editId="0590B771">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3D680D07"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6D23E75A" w14:textId="77777777" w:rsidR="00095190" w:rsidRDefault="00095190" w:rsidP="00095190">
      <w:pPr>
        <w:pStyle w:val="affffff2"/>
        <w:spacing w:after="468"/>
      </w:pPr>
      <w:bookmarkStart w:id="20" w:name="BookMark1"/>
      <w:bookmarkStart w:id="21" w:name="_Toc100308361"/>
      <w:bookmarkStart w:id="22" w:name="_Toc100308383"/>
      <w:bookmarkStart w:id="23" w:name="_Toc101187896"/>
      <w:bookmarkStart w:id="24" w:name="_Toc106033092"/>
      <w:bookmarkStart w:id="25" w:name="_Toc109047362"/>
      <w:bookmarkStart w:id="26" w:name="_Toc109641055"/>
      <w:bookmarkStart w:id="27" w:name="_Toc110434914"/>
      <w:bookmarkStart w:id="28" w:name="_Toc110434973"/>
      <w:bookmarkStart w:id="29" w:name="_Toc110434996"/>
      <w:bookmarkStart w:id="30" w:name="_Toc110587527"/>
      <w:bookmarkStart w:id="31" w:name="_Toc111194502"/>
      <w:bookmarkStart w:id="32" w:name="_Toc114843075"/>
      <w:bookmarkStart w:id="33" w:name="_Toc117697903"/>
      <w:bookmarkStart w:id="34" w:name="_Toc117698029"/>
      <w:bookmarkStart w:id="35" w:name="_Toc118194805"/>
      <w:r w:rsidRPr="004D0E81">
        <w:rPr>
          <w:rFonts w:hint="eastAsia"/>
          <w:spacing w:val="320"/>
        </w:rPr>
        <w:lastRenderedPageBreak/>
        <w:t>目</w:t>
      </w:r>
      <w:r>
        <w:rPr>
          <w:rFonts w:hint="eastAsia"/>
        </w:rPr>
        <w:t>次</w:t>
      </w:r>
    </w:p>
    <w:p w14:paraId="7C919615" w14:textId="1938FF74" w:rsidR="00D31A32" w:rsidRDefault="00095190">
      <w:pPr>
        <w:pStyle w:val="TOC1"/>
        <w:rPr>
          <w:rFonts w:asciiTheme="minorHAnsi" w:eastAsiaTheme="minorEastAsia" w:hAnsiTheme="minorHAnsi" w:cstheme="minorBidi"/>
          <w:noProof/>
          <w:szCs w:val="22"/>
        </w:rPr>
      </w:pPr>
      <w:r w:rsidRPr="004D0E81">
        <w:fldChar w:fldCharType="begin"/>
      </w:r>
      <w:r w:rsidRPr="00095190">
        <w:rPr>
          <w:rFonts w:hint="eastAsia"/>
        </w:rPr>
        <w:instrText xml:space="preserve"> TOC \o "1-1" \h \t "标准文件_一级条标题,2,标准文件_附录一级条标题,2," </w:instrText>
      </w:r>
      <w:r w:rsidRPr="004D0E81">
        <w:fldChar w:fldCharType="separate"/>
      </w:r>
      <w:hyperlink w:anchor="_Toc157374440" w:history="1">
        <w:r w:rsidR="00D31A32" w:rsidRPr="00E92673">
          <w:rPr>
            <w:rStyle w:val="affffffe"/>
            <w:noProof/>
            <w:kern w:val="0"/>
            <w:fitText w:val="420" w:id="-1015828224"/>
          </w:rPr>
          <w:t>前言</w:t>
        </w:r>
        <w:r w:rsidR="00D31A32">
          <w:rPr>
            <w:noProof/>
          </w:rPr>
          <w:tab/>
        </w:r>
        <w:r w:rsidR="00D31A32">
          <w:rPr>
            <w:noProof/>
          </w:rPr>
          <w:fldChar w:fldCharType="begin"/>
        </w:r>
        <w:r w:rsidR="00D31A32">
          <w:rPr>
            <w:noProof/>
          </w:rPr>
          <w:instrText xml:space="preserve"> PAGEREF _Toc157374440 \h </w:instrText>
        </w:r>
        <w:r w:rsidR="00D31A32">
          <w:rPr>
            <w:noProof/>
          </w:rPr>
        </w:r>
        <w:r w:rsidR="00D31A32">
          <w:rPr>
            <w:noProof/>
          </w:rPr>
          <w:fldChar w:fldCharType="separate"/>
        </w:r>
        <w:r w:rsidR="00E5464A">
          <w:rPr>
            <w:noProof/>
          </w:rPr>
          <w:t>II</w:t>
        </w:r>
        <w:r w:rsidR="00D31A32">
          <w:rPr>
            <w:noProof/>
          </w:rPr>
          <w:fldChar w:fldCharType="end"/>
        </w:r>
      </w:hyperlink>
    </w:p>
    <w:p w14:paraId="7837ACD2" w14:textId="31076D18" w:rsidR="00D31A32" w:rsidRDefault="008E3BB5">
      <w:pPr>
        <w:pStyle w:val="TOC1"/>
        <w:rPr>
          <w:rFonts w:asciiTheme="minorHAnsi" w:eastAsiaTheme="minorEastAsia" w:hAnsiTheme="minorHAnsi" w:cstheme="minorBidi"/>
          <w:noProof/>
          <w:szCs w:val="22"/>
        </w:rPr>
      </w:pPr>
      <w:hyperlink w:anchor="_Toc157374441" w:history="1">
        <w:r w:rsidR="00D31A32" w:rsidRPr="00354011">
          <w:rPr>
            <w:rStyle w:val="affffffe"/>
            <w:noProof/>
          </w:rPr>
          <w:t>1 范围</w:t>
        </w:r>
        <w:r w:rsidR="00D31A32">
          <w:rPr>
            <w:noProof/>
          </w:rPr>
          <w:tab/>
        </w:r>
        <w:r w:rsidR="00D31A32">
          <w:rPr>
            <w:noProof/>
          </w:rPr>
          <w:fldChar w:fldCharType="begin"/>
        </w:r>
        <w:r w:rsidR="00D31A32">
          <w:rPr>
            <w:noProof/>
          </w:rPr>
          <w:instrText xml:space="preserve"> PAGEREF _Toc157374441 \h </w:instrText>
        </w:r>
        <w:r w:rsidR="00D31A32">
          <w:rPr>
            <w:noProof/>
          </w:rPr>
        </w:r>
        <w:r w:rsidR="00D31A32">
          <w:rPr>
            <w:noProof/>
          </w:rPr>
          <w:fldChar w:fldCharType="separate"/>
        </w:r>
        <w:r w:rsidR="00E5464A">
          <w:rPr>
            <w:noProof/>
          </w:rPr>
          <w:t>1</w:t>
        </w:r>
        <w:r w:rsidR="00D31A32">
          <w:rPr>
            <w:noProof/>
          </w:rPr>
          <w:fldChar w:fldCharType="end"/>
        </w:r>
      </w:hyperlink>
    </w:p>
    <w:p w14:paraId="0AEDE49C" w14:textId="2A336E37" w:rsidR="00D31A32" w:rsidRDefault="008E3BB5">
      <w:pPr>
        <w:pStyle w:val="TOC1"/>
        <w:rPr>
          <w:rFonts w:asciiTheme="minorHAnsi" w:eastAsiaTheme="minorEastAsia" w:hAnsiTheme="minorHAnsi" w:cstheme="minorBidi"/>
          <w:noProof/>
          <w:szCs w:val="22"/>
        </w:rPr>
      </w:pPr>
      <w:hyperlink w:anchor="_Toc157374442" w:history="1">
        <w:r w:rsidR="00D31A32" w:rsidRPr="00354011">
          <w:rPr>
            <w:rStyle w:val="affffffe"/>
            <w:noProof/>
          </w:rPr>
          <w:t>2 规范性引用文件</w:t>
        </w:r>
        <w:r w:rsidR="00D31A32">
          <w:rPr>
            <w:noProof/>
          </w:rPr>
          <w:tab/>
        </w:r>
        <w:r w:rsidR="00D31A32">
          <w:rPr>
            <w:noProof/>
          </w:rPr>
          <w:fldChar w:fldCharType="begin"/>
        </w:r>
        <w:r w:rsidR="00D31A32">
          <w:rPr>
            <w:noProof/>
          </w:rPr>
          <w:instrText xml:space="preserve"> PAGEREF _Toc157374442 \h </w:instrText>
        </w:r>
        <w:r w:rsidR="00D31A32">
          <w:rPr>
            <w:noProof/>
          </w:rPr>
        </w:r>
        <w:r w:rsidR="00D31A32">
          <w:rPr>
            <w:noProof/>
          </w:rPr>
          <w:fldChar w:fldCharType="separate"/>
        </w:r>
        <w:r w:rsidR="00E5464A">
          <w:rPr>
            <w:noProof/>
          </w:rPr>
          <w:t>1</w:t>
        </w:r>
        <w:r w:rsidR="00D31A32">
          <w:rPr>
            <w:noProof/>
          </w:rPr>
          <w:fldChar w:fldCharType="end"/>
        </w:r>
      </w:hyperlink>
    </w:p>
    <w:p w14:paraId="6367F2EF" w14:textId="3D13E2C7" w:rsidR="00D31A32" w:rsidRDefault="008E3BB5">
      <w:pPr>
        <w:pStyle w:val="TOC1"/>
        <w:rPr>
          <w:rFonts w:asciiTheme="minorHAnsi" w:eastAsiaTheme="minorEastAsia" w:hAnsiTheme="minorHAnsi" w:cstheme="minorBidi"/>
          <w:noProof/>
          <w:szCs w:val="22"/>
        </w:rPr>
      </w:pPr>
      <w:hyperlink w:anchor="_Toc157374444" w:history="1">
        <w:r w:rsidR="00D31A32" w:rsidRPr="00354011">
          <w:rPr>
            <w:rStyle w:val="affffffe"/>
            <w:noProof/>
          </w:rPr>
          <w:t>3 术语和定义</w:t>
        </w:r>
        <w:r w:rsidR="00D31A32">
          <w:rPr>
            <w:noProof/>
          </w:rPr>
          <w:tab/>
        </w:r>
        <w:r w:rsidR="00D31A32">
          <w:rPr>
            <w:noProof/>
          </w:rPr>
          <w:fldChar w:fldCharType="begin"/>
        </w:r>
        <w:r w:rsidR="00D31A32">
          <w:rPr>
            <w:noProof/>
          </w:rPr>
          <w:instrText xml:space="preserve"> PAGEREF _Toc157374444 \h </w:instrText>
        </w:r>
        <w:r w:rsidR="00D31A32">
          <w:rPr>
            <w:noProof/>
          </w:rPr>
        </w:r>
        <w:r w:rsidR="00D31A32">
          <w:rPr>
            <w:noProof/>
          </w:rPr>
          <w:fldChar w:fldCharType="separate"/>
        </w:r>
        <w:r w:rsidR="00E5464A">
          <w:rPr>
            <w:noProof/>
          </w:rPr>
          <w:t>2</w:t>
        </w:r>
        <w:r w:rsidR="00D31A32">
          <w:rPr>
            <w:noProof/>
          </w:rPr>
          <w:fldChar w:fldCharType="end"/>
        </w:r>
      </w:hyperlink>
    </w:p>
    <w:p w14:paraId="25DFB8DB" w14:textId="0C327ED3" w:rsidR="00D31A32" w:rsidRDefault="008E3BB5">
      <w:pPr>
        <w:pStyle w:val="TOC1"/>
        <w:rPr>
          <w:rFonts w:asciiTheme="minorHAnsi" w:eastAsiaTheme="minorEastAsia" w:hAnsiTheme="minorHAnsi" w:cstheme="minorBidi"/>
          <w:noProof/>
          <w:szCs w:val="22"/>
        </w:rPr>
      </w:pPr>
      <w:hyperlink w:anchor="_Toc157374445" w:history="1">
        <w:r w:rsidR="00D31A32" w:rsidRPr="00354011">
          <w:rPr>
            <w:rStyle w:val="affffffe"/>
            <w:noProof/>
          </w:rPr>
          <w:t>4 总体要求</w:t>
        </w:r>
        <w:r w:rsidR="00D31A32">
          <w:rPr>
            <w:noProof/>
          </w:rPr>
          <w:tab/>
        </w:r>
        <w:r w:rsidR="00D31A32">
          <w:rPr>
            <w:noProof/>
          </w:rPr>
          <w:fldChar w:fldCharType="begin"/>
        </w:r>
        <w:r w:rsidR="00D31A32">
          <w:rPr>
            <w:noProof/>
          </w:rPr>
          <w:instrText xml:space="preserve"> PAGEREF _Toc157374445 \h </w:instrText>
        </w:r>
        <w:r w:rsidR="00D31A32">
          <w:rPr>
            <w:noProof/>
          </w:rPr>
        </w:r>
        <w:r w:rsidR="00D31A32">
          <w:rPr>
            <w:noProof/>
          </w:rPr>
          <w:fldChar w:fldCharType="separate"/>
        </w:r>
        <w:r w:rsidR="00E5464A">
          <w:rPr>
            <w:noProof/>
          </w:rPr>
          <w:t>2</w:t>
        </w:r>
        <w:r w:rsidR="00D31A32">
          <w:rPr>
            <w:noProof/>
          </w:rPr>
          <w:fldChar w:fldCharType="end"/>
        </w:r>
      </w:hyperlink>
    </w:p>
    <w:p w14:paraId="12C370F8" w14:textId="6C3EAD6F" w:rsidR="00D31A32" w:rsidRDefault="008E3BB5">
      <w:pPr>
        <w:pStyle w:val="TOC1"/>
        <w:rPr>
          <w:rFonts w:asciiTheme="minorHAnsi" w:eastAsiaTheme="minorEastAsia" w:hAnsiTheme="minorHAnsi" w:cstheme="minorBidi"/>
          <w:noProof/>
          <w:szCs w:val="22"/>
        </w:rPr>
      </w:pPr>
      <w:hyperlink w:anchor="_Toc157374446" w:history="1">
        <w:r w:rsidR="00D31A32" w:rsidRPr="00354011">
          <w:rPr>
            <w:rStyle w:val="affffffe"/>
            <w:noProof/>
          </w:rPr>
          <w:t>5 模块及附件</w:t>
        </w:r>
        <w:r w:rsidR="00D31A32">
          <w:rPr>
            <w:noProof/>
          </w:rPr>
          <w:tab/>
        </w:r>
        <w:r w:rsidR="00D31A32">
          <w:rPr>
            <w:noProof/>
          </w:rPr>
          <w:fldChar w:fldCharType="begin"/>
        </w:r>
        <w:r w:rsidR="00D31A32">
          <w:rPr>
            <w:noProof/>
          </w:rPr>
          <w:instrText xml:space="preserve"> PAGEREF _Toc157374446 \h </w:instrText>
        </w:r>
        <w:r w:rsidR="00D31A32">
          <w:rPr>
            <w:noProof/>
          </w:rPr>
        </w:r>
        <w:r w:rsidR="00D31A32">
          <w:rPr>
            <w:noProof/>
          </w:rPr>
          <w:fldChar w:fldCharType="separate"/>
        </w:r>
        <w:r w:rsidR="00E5464A">
          <w:rPr>
            <w:noProof/>
          </w:rPr>
          <w:t>3</w:t>
        </w:r>
        <w:r w:rsidR="00D31A32">
          <w:rPr>
            <w:noProof/>
          </w:rPr>
          <w:fldChar w:fldCharType="end"/>
        </w:r>
      </w:hyperlink>
    </w:p>
    <w:p w14:paraId="5C636AC9" w14:textId="2C1CF2A0" w:rsidR="00D31A32" w:rsidRDefault="008E3BB5">
      <w:pPr>
        <w:pStyle w:val="TOC1"/>
        <w:rPr>
          <w:rFonts w:asciiTheme="minorHAnsi" w:eastAsiaTheme="minorEastAsia" w:hAnsiTheme="minorHAnsi" w:cstheme="minorBidi"/>
          <w:noProof/>
          <w:szCs w:val="22"/>
        </w:rPr>
      </w:pPr>
      <w:hyperlink w:anchor="_Toc157374449" w:history="1">
        <w:r w:rsidR="00D31A32" w:rsidRPr="00354011">
          <w:rPr>
            <w:rStyle w:val="affffffe"/>
            <w:noProof/>
          </w:rPr>
          <w:t>6 装配</w:t>
        </w:r>
        <w:r w:rsidR="00D31A32">
          <w:rPr>
            <w:noProof/>
          </w:rPr>
          <w:tab/>
        </w:r>
        <w:r w:rsidR="00D31A32">
          <w:rPr>
            <w:noProof/>
          </w:rPr>
          <w:fldChar w:fldCharType="begin"/>
        </w:r>
        <w:r w:rsidR="00D31A32">
          <w:rPr>
            <w:noProof/>
          </w:rPr>
          <w:instrText xml:space="preserve"> PAGEREF _Toc157374449 \h </w:instrText>
        </w:r>
        <w:r w:rsidR="00D31A32">
          <w:rPr>
            <w:noProof/>
          </w:rPr>
        </w:r>
        <w:r w:rsidR="00D31A32">
          <w:rPr>
            <w:noProof/>
          </w:rPr>
          <w:fldChar w:fldCharType="separate"/>
        </w:r>
        <w:r w:rsidR="00E5464A">
          <w:rPr>
            <w:noProof/>
          </w:rPr>
          <w:t>3</w:t>
        </w:r>
        <w:r w:rsidR="00D31A32">
          <w:rPr>
            <w:noProof/>
          </w:rPr>
          <w:fldChar w:fldCharType="end"/>
        </w:r>
      </w:hyperlink>
    </w:p>
    <w:p w14:paraId="134DD175" w14:textId="7CA7B127" w:rsidR="00D31A32" w:rsidRDefault="008E3BB5">
      <w:pPr>
        <w:pStyle w:val="TOC1"/>
        <w:rPr>
          <w:rFonts w:asciiTheme="minorHAnsi" w:eastAsiaTheme="minorEastAsia" w:hAnsiTheme="minorHAnsi" w:cstheme="minorBidi"/>
          <w:noProof/>
          <w:szCs w:val="22"/>
        </w:rPr>
      </w:pPr>
      <w:hyperlink w:anchor="_Toc157374452" w:history="1">
        <w:r w:rsidR="00D31A32" w:rsidRPr="00354011">
          <w:rPr>
            <w:rStyle w:val="affffffe"/>
            <w:noProof/>
          </w:rPr>
          <w:t>7 防腐及耐久性</w:t>
        </w:r>
        <w:r w:rsidR="00D31A32">
          <w:rPr>
            <w:noProof/>
          </w:rPr>
          <w:tab/>
        </w:r>
        <w:r w:rsidR="00D31A32">
          <w:rPr>
            <w:noProof/>
          </w:rPr>
          <w:fldChar w:fldCharType="begin"/>
        </w:r>
        <w:r w:rsidR="00D31A32">
          <w:rPr>
            <w:noProof/>
          </w:rPr>
          <w:instrText xml:space="preserve"> PAGEREF _Toc157374452 \h </w:instrText>
        </w:r>
        <w:r w:rsidR="00D31A32">
          <w:rPr>
            <w:noProof/>
          </w:rPr>
        </w:r>
        <w:r w:rsidR="00D31A32">
          <w:rPr>
            <w:noProof/>
          </w:rPr>
          <w:fldChar w:fldCharType="separate"/>
        </w:r>
        <w:r w:rsidR="00E5464A">
          <w:rPr>
            <w:noProof/>
          </w:rPr>
          <w:t>4</w:t>
        </w:r>
        <w:r w:rsidR="00D31A32">
          <w:rPr>
            <w:noProof/>
          </w:rPr>
          <w:fldChar w:fldCharType="end"/>
        </w:r>
      </w:hyperlink>
    </w:p>
    <w:p w14:paraId="2B692B01" w14:textId="76DC5BF7" w:rsidR="00D31A32" w:rsidRDefault="008E3BB5">
      <w:pPr>
        <w:pStyle w:val="TOC1"/>
        <w:rPr>
          <w:rFonts w:asciiTheme="minorHAnsi" w:eastAsiaTheme="minorEastAsia" w:hAnsiTheme="minorHAnsi" w:cstheme="minorBidi"/>
          <w:noProof/>
          <w:szCs w:val="22"/>
        </w:rPr>
      </w:pPr>
      <w:hyperlink w:anchor="_Toc157374454" w:history="1">
        <w:r w:rsidR="00D31A32" w:rsidRPr="00354011">
          <w:rPr>
            <w:rStyle w:val="affffffe"/>
            <w:noProof/>
          </w:rPr>
          <w:t>8 池体验收</w:t>
        </w:r>
        <w:r w:rsidR="00D31A32">
          <w:rPr>
            <w:noProof/>
          </w:rPr>
          <w:tab/>
        </w:r>
        <w:r w:rsidR="00D31A32">
          <w:rPr>
            <w:noProof/>
          </w:rPr>
          <w:fldChar w:fldCharType="begin"/>
        </w:r>
        <w:r w:rsidR="00D31A32">
          <w:rPr>
            <w:noProof/>
          </w:rPr>
          <w:instrText xml:space="preserve"> PAGEREF _Toc157374454 \h </w:instrText>
        </w:r>
        <w:r w:rsidR="00D31A32">
          <w:rPr>
            <w:noProof/>
          </w:rPr>
        </w:r>
        <w:r w:rsidR="00D31A32">
          <w:rPr>
            <w:noProof/>
          </w:rPr>
          <w:fldChar w:fldCharType="separate"/>
        </w:r>
        <w:r w:rsidR="00E5464A">
          <w:rPr>
            <w:noProof/>
          </w:rPr>
          <w:t>4</w:t>
        </w:r>
        <w:r w:rsidR="00D31A32">
          <w:rPr>
            <w:noProof/>
          </w:rPr>
          <w:fldChar w:fldCharType="end"/>
        </w:r>
      </w:hyperlink>
    </w:p>
    <w:p w14:paraId="2BD09D35" w14:textId="501A0B55" w:rsidR="00D31A32" w:rsidRDefault="008E3BB5">
      <w:pPr>
        <w:pStyle w:val="TOC1"/>
        <w:rPr>
          <w:rFonts w:asciiTheme="minorHAnsi" w:eastAsiaTheme="minorEastAsia" w:hAnsiTheme="minorHAnsi" w:cstheme="minorBidi"/>
          <w:noProof/>
          <w:szCs w:val="22"/>
        </w:rPr>
      </w:pPr>
      <w:hyperlink w:anchor="_Toc157374463" w:history="1">
        <w:r w:rsidR="00D31A32" w:rsidRPr="00354011">
          <w:rPr>
            <w:rStyle w:val="affffffe"/>
            <w:noProof/>
          </w:rPr>
          <w:t>9 维护与管理</w:t>
        </w:r>
        <w:r w:rsidR="00D31A32">
          <w:rPr>
            <w:noProof/>
          </w:rPr>
          <w:tab/>
        </w:r>
        <w:r w:rsidR="00D31A32">
          <w:rPr>
            <w:noProof/>
          </w:rPr>
          <w:fldChar w:fldCharType="begin"/>
        </w:r>
        <w:r w:rsidR="00D31A32">
          <w:rPr>
            <w:noProof/>
          </w:rPr>
          <w:instrText xml:space="preserve"> PAGEREF _Toc157374463 \h </w:instrText>
        </w:r>
        <w:r w:rsidR="00D31A32">
          <w:rPr>
            <w:noProof/>
          </w:rPr>
        </w:r>
        <w:r w:rsidR="00D31A32">
          <w:rPr>
            <w:noProof/>
          </w:rPr>
          <w:fldChar w:fldCharType="separate"/>
        </w:r>
        <w:r w:rsidR="00E5464A">
          <w:rPr>
            <w:noProof/>
          </w:rPr>
          <w:t>5</w:t>
        </w:r>
        <w:r w:rsidR="00D31A32">
          <w:rPr>
            <w:noProof/>
          </w:rPr>
          <w:fldChar w:fldCharType="end"/>
        </w:r>
      </w:hyperlink>
    </w:p>
    <w:p w14:paraId="7D2BD763" w14:textId="136C03F7" w:rsidR="00D31A32" w:rsidRDefault="008E3BB5">
      <w:pPr>
        <w:pStyle w:val="TOC1"/>
        <w:rPr>
          <w:rFonts w:asciiTheme="minorHAnsi" w:eastAsiaTheme="minorEastAsia" w:hAnsiTheme="minorHAnsi" w:cstheme="minorBidi"/>
          <w:noProof/>
          <w:szCs w:val="22"/>
        </w:rPr>
      </w:pPr>
      <w:hyperlink w:anchor="_Toc157374464" w:history="1">
        <w:r w:rsidR="00D31A32" w:rsidRPr="00354011">
          <w:rPr>
            <w:rStyle w:val="affffffe"/>
            <w:noProof/>
            <w:spacing w:val="100"/>
          </w:rPr>
          <w:t>附录A</w:t>
        </w:r>
        <w:r w:rsidR="00D31A32" w:rsidRPr="00354011">
          <w:rPr>
            <w:rStyle w:val="affffffe"/>
            <w:noProof/>
          </w:rPr>
          <w:t xml:space="preserve"> （资料性） 污水处理池体组成示意图</w:t>
        </w:r>
        <w:r w:rsidR="00D31A32">
          <w:rPr>
            <w:noProof/>
          </w:rPr>
          <w:tab/>
        </w:r>
        <w:r w:rsidR="00D31A32">
          <w:rPr>
            <w:noProof/>
          </w:rPr>
          <w:fldChar w:fldCharType="begin"/>
        </w:r>
        <w:r w:rsidR="00D31A32">
          <w:rPr>
            <w:noProof/>
          </w:rPr>
          <w:instrText xml:space="preserve"> PAGEREF _Toc157374464 \h </w:instrText>
        </w:r>
        <w:r w:rsidR="00D31A32">
          <w:rPr>
            <w:noProof/>
          </w:rPr>
        </w:r>
        <w:r w:rsidR="00D31A32">
          <w:rPr>
            <w:noProof/>
          </w:rPr>
          <w:fldChar w:fldCharType="separate"/>
        </w:r>
        <w:r w:rsidR="00E5464A">
          <w:rPr>
            <w:noProof/>
          </w:rPr>
          <w:t>6</w:t>
        </w:r>
        <w:r w:rsidR="00D31A32">
          <w:rPr>
            <w:noProof/>
          </w:rPr>
          <w:fldChar w:fldCharType="end"/>
        </w:r>
      </w:hyperlink>
    </w:p>
    <w:p w14:paraId="3058A581" w14:textId="3EBD416E" w:rsidR="008F5DD9" w:rsidRPr="008F5DD9" w:rsidRDefault="00095190" w:rsidP="004D0E81">
      <w:pPr>
        <w:pStyle w:val="affffff2"/>
        <w:spacing w:after="468"/>
        <w:sectPr w:rsidR="008F5DD9" w:rsidRPr="008F5DD9" w:rsidSect="00095190">
          <w:headerReference w:type="even" r:id="rId14"/>
          <w:headerReference w:type="default" r:id="rId15"/>
          <w:footerReference w:type="even" r:id="rId16"/>
          <w:footerReference w:type="default" r:id="rId17"/>
          <w:pgSz w:w="11906" w:h="16838" w:code="9"/>
          <w:pgMar w:top="2410" w:right="1134" w:bottom="1134" w:left="1134" w:header="1418" w:footer="1134" w:gutter="284"/>
          <w:pgNumType w:fmt="upperRoman" w:start="1"/>
          <w:cols w:space="425"/>
          <w:formProt w:val="0"/>
          <w:docGrid w:type="lines" w:linePitch="312"/>
        </w:sectPr>
      </w:pPr>
      <w:r w:rsidRPr="004D0E81">
        <w:fldChar w:fldCharType="end"/>
      </w:r>
    </w:p>
    <w:p w14:paraId="05E06199" w14:textId="7477BB48" w:rsidR="004E4CC4" w:rsidRDefault="004E4CC4" w:rsidP="004E4CC4">
      <w:pPr>
        <w:pStyle w:val="a6"/>
        <w:spacing w:after="468"/>
      </w:pPr>
      <w:bookmarkStart w:id="36" w:name="_Toc157374440"/>
      <w:bookmarkStart w:id="37" w:name="BookMark2"/>
      <w:bookmarkEnd w:id="20"/>
      <w:r w:rsidRPr="004E4CC4">
        <w:rPr>
          <w:spacing w:val="320"/>
        </w:rPr>
        <w:lastRenderedPageBreak/>
        <w:t>前</w:t>
      </w:r>
      <w:r>
        <w:t>言</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C0CEC86" w14:textId="77777777" w:rsidR="004E4CC4" w:rsidRDefault="004E4CC4" w:rsidP="004E4CC4">
      <w:pPr>
        <w:pStyle w:val="affffb"/>
        <w:ind w:firstLine="420"/>
      </w:pPr>
      <w:r>
        <w:rPr>
          <w:rFonts w:hint="eastAsia"/>
        </w:rPr>
        <w:t>本文件按照</w:t>
      </w:r>
      <w:r w:rsidRPr="00F36A04">
        <w:rPr>
          <w:rFonts w:ascii="Times New Roman"/>
        </w:rPr>
        <w:t>GB/T 1.1—2020</w:t>
      </w:r>
      <w:r>
        <w:rPr>
          <w:rFonts w:hint="eastAsia"/>
        </w:rPr>
        <w:t>《标准化工作导则  第1部分：标准化文件的结构和起草规则》的规定起草。</w:t>
      </w:r>
    </w:p>
    <w:p w14:paraId="66DA7E29" w14:textId="77777777" w:rsidR="004E4CC4" w:rsidRDefault="004E4CC4" w:rsidP="004E4CC4">
      <w:pPr>
        <w:pStyle w:val="affffb"/>
        <w:ind w:firstLine="420"/>
      </w:pPr>
      <w:r w:rsidRPr="004E4CC4">
        <w:rPr>
          <w:rFonts w:hint="eastAsia"/>
        </w:rPr>
        <w:t>请注意本文件的某些内容可能涉及专利。本文件的发布机构不承担识别专利的责任。</w:t>
      </w:r>
    </w:p>
    <w:p w14:paraId="4DEE9B77" w14:textId="11DBB418" w:rsidR="003930EC" w:rsidRDefault="00081DC0" w:rsidP="00171339">
      <w:pPr>
        <w:pStyle w:val="affffb"/>
        <w:ind w:firstLine="420"/>
      </w:pPr>
      <w:r>
        <w:t>本文件由</w:t>
      </w:r>
      <w:r>
        <w:rPr>
          <w:rFonts w:hint="eastAsia"/>
        </w:rPr>
        <w:t>江苏省环保产业标准化技术委员会</w:t>
      </w:r>
      <w:r w:rsidR="00171339" w:rsidRPr="00171339">
        <w:rPr>
          <w:rFonts w:hint="eastAsia"/>
        </w:rPr>
        <w:t>提出、归口并组织实施。</w:t>
      </w:r>
    </w:p>
    <w:p w14:paraId="5F0924CA" w14:textId="77777777" w:rsidR="00DC6C9E" w:rsidRDefault="00DC6C9E" w:rsidP="00DC6C9E">
      <w:pPr>
        <w:pStyle w:val="affffb"/>
        <w:ind w:firstLine="420"/>
      </w:pPr>
      <w:r>
        <w:rPr>
          <w:rFonts w:hint="eastAsia"/>
        </w:rPr>
        <w:t>本文件起草单位：南京大学、南京大学宜兴环保研究院、江苏泰源环保科技股份有限公司、鹏鹞环保股份有限公司、中建安装集团有限公司、无锡博美环境科技有限公司。</w:t>
      </w:r>
    </w:p>
    <w:p w14:paraId="7CD54E1E" w14:textId="77777777" w:rsidR="00DC6C9E" w:rsidRDefault="00DC6C9E" w:rsidP="00DC6C9E">
      <w:pPr>
        <w:pStyle w:val="affffb"/>
        <w:ind w:firstLine="420"/>
      </w:pPr>
      <w:r>
        <w:rPr>
          <w:rFonts w:hint="eastAsia"/>
        </w:rPr>
        <w:t>本文件主要起草人：任洪强、耿金菊、于清淼、潘海龙、莫新强、李洋、李纪文、熊晓敏、韦龙、于高建、王鹏鹞、邵莹、王来春、朱辉、张弛。</w:t>
      </w:r>
    </w:p>
    <w:p w14:paraId="69F0C585" w14:textId="77777777" w:rsidR="004E4CC4" w:rsidRPr="00DC6C9E" w:rsidRDefault="004E4CC4" w:rsidP="004E4CC4">
      <w:pPr>
        <w:pStyle w:val="affffb"/>
        <w:ind w:firstLine="420"/>
      </w:pPr>
    </w:p>
    <w:p w14:paraId="54D663CB" w14:textId="670CD164" w:rsidR="004E4CC4" w:rsidRPr="00E5464A" w:rsidRDefault="004E4CC4" w:rsidP="004E4CC4">
      <w:pPr>
        <w:pStyle w:val="affffb"/>
        <w:ind w:firstLine="420"/>
        <w:sectPr w:rsidR="004E4CC4" w:rsidRPr="00E5464A" w:rsidSect="00CC4819">
          <w:pgSz w:w="11906" w:h="16838" w:code="9"/>
          <w:pgMar w:top="2410" w:right="1134" w:bottom="1134" w:left="1134" w:header="1418" w:footer="1134" w:gutter="284"/>
          <w:pgNumType w:fmt="upperRoman"/>
          <w:cols w:space="425"/>
          <w:formProt w:val="0"/>
          <w:docGrid w:type="lines" w:linePitch="312"/>
        </w:sectPr>
      </w:pPr>
      <w:bookmarkStart w:id="38" w:name="_GoBack"/>
      <w:bookmarkEnd w:id="38"/>
    </w:p>
    <w:p w14:paraId="3FBF52D7" w14:textId="77777777" w:rsidR="00894836" w:rsidRPr="00145D9D" w:rsidRDefault="00894836" w:rsidP="00093D25">
      <w:pPr>
        <w:spacing w:line="20" w:lineRule="exact"/>
        <w:jc w:val="center"/>
        <w:rPr>
          <w:rFonts w:ascii="黑体" w:eastAsia="黑体" w:hAnsi="黑体"/>
          <w:sz w:val="32"/>
          <w:szCs w:val="32"/>
        </w:rPr>
      </w:pPr>
      <w:bookmarkStart w:id="39" w:name="BookMark4"/>
      <w:bookmarkEnd w:id="37"/>
    </w:p>
    <w:p w14:paraId="29D9D1C2"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2E0C325BE5F646B3A9158592B9B192C0"/>
        </w:placeholder>
      </w:sdtPr>
      <w:sdtEndPr/>
      <w:sdtContent>
        <w:bookmarkStart w:id="40" w:name="NEW_STAND_NAME" w:displacedByCustomXml="prev"/>
        <w:p w14:paraId="2450B62D" w14:textId="4D39BA80" w:rsidR="00F26B7E" w:rsidRPr="00F26B7E" w:rsidRDefault="00460B61" w:rsidP="007A2291">
          <w:pPr>
            <w:pStyle w:val="afffffffff8"/>
            <w:spacing w:beforeLines="1" w:before="3" w:afterLines="220" w:after="686"/>
          </w:pPr>
          <w:r>
            <w:t>模块化装配式污水处理</w:t>
          </w:r>
          <w:proofErr w:type="gramStart"/>
          <w:r>
            <w:t>池技术</w:t>
          </w:r>
          <w:proofErr w:type="gramEnd"/>
          <w:r w:rsidR="00840401">
            <w:rPr>
              <w:rFonts w:hint="eastAsia"/>
            </w:rPr>
            <w:t>要求</w:t>
          </w:r>
        </w:p>
      </w:sdtContent>
    </w:sdt>
    <w:bookmarkEnd w:id="40" w:displacedByCustomXml="prev"/>
    <w:p w14:paraId="4769A6C0" w14:textId="77777777" w:rsidR="00E2552F" w:rsidRDefault="00E2552F" w:rsidP="00A77CCB">
      <w:pPr>
        <w:pStyle w:val="affc"/>
        <w:spacing w:before="312" w:after="312"/>
      </w:pPr>
      <w:bookmarkStart w:id="41" w:name="_Toc17233325"/>
      <w:bookmarkStart w:id="42" w:name="_Toc17233333"/>
      <w:bookmarkStart w:id="43" w:name="_Toc24884211"/>
      <w:bookmarkStart w:id="44" w:name="_Toc24884218"/>
      <w:bookmarkStart w:id="45" w:name="_Toc26648465"/>
      <w:bookmarkStart w:id="46" w:name="_Toc26718930"/>
      <w:bookmarkStart w:id="47" w:name="_Toc26986530"/>
      <w:bookmarkStart w:id="48" w:name="_Toc26986771"/>
      <w:bookmarkStart w:id="49" w:name="_Toc100308362"/>
      <w:bookmarkStart w:id="50" w:name="_Toc100308384"/>
      <w:bookmarkStart w:id="51" w:name="_Toc101187897"/>
      <w:bookmarkStart w:id="52" w:name="_Toc106033093"/>
      <w:bookmarkStart w:id="53" w:name="_Toc109047363"/>
      <w:bookmarkStart w:id="54" w:name="_Toc109641056"/>
      <w:bookmarkStart w:id="55" w:name="_Toc110434915"/>
      <w:bookmarkStart w:id="56" w:name="_Toc110434974"/>
      <w:bookmarkStart w:id="57" w:name="_Toc110434997"/>
      <w:bookmarkStart w:id="58" w:name="_Toc110587528"/>
      <w:bookmarkStart w:id="59" w:name="_Toc111194503"/>
      <w:bookmarkStart w:id="60" w:name="_Toc114843076"/>
      <w:bookmarkStart w:id="61" w:name="_Toc117697904"/>
      <w:bookmarkStart w:id="62" w:name="_Toc117698030"/>
      <w:bookmarkStart w:id="63" w:name="_Toc118194806"/>
      <w:bookmarkStart w:id="64" w:name="_Toc157374441"/>
      <w:r>
        <w:rPr>
          <w:rFonts w:hint="eastAsia"/>
        </w:rPr>
        <w:t>范围</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B2EFBC0" w14:textId="7C21085E" w:rsidR="00B55ADE" w:rsidRPr="00A43E93" w:rsidRDefault="00B55ADE" w:rsidP="00B55ADE">
      <w:pPr>
        <w:pStyle w:val="affffb"/>
        <w:ind w:firstLine="420"/>
      </w:pPr>
      <w:bookmarkStart w:id="65" w:name="_Toc17233326"/>
      <w:bookmarkStart w:id="66" w:name="_Toc17233334"/>
      <w:bookmarkStart w:id="67" w:name="_Toc24884212"/>
      <w:bookmarkStart w:id="68" w:name="_Toc24884219"/>
      <w:bookmarkStart w:id="69" w:name="_Toc26648466"/>
      <w:r w:rsidRPr="00A43E93">
        <w:rPr>
          <w:rFonts w:hint="eastAsia"/>
        </w:rPr>
        <w:t>本文件规定了模块化装配式污水处理池</w:t>
      </w:r>
      <w:r w:rsidR="007264BD" w:rsidRPr="00A43E93">
        <w:rPr>
          <w:rFonts w:hint="eastAsia"/>
        </w:rPr>
        <w:t>体</w:t>
      </w:r>
      <w:r w:rsidRPr="00A43E93">
        <w:rPr>
          <w:rFonts w:hint="eastAsia"/>
        </w:rPr>
        <w:t>的</w:t>
      </w:r>
      <w:r w:rsidR="00923E42">
        <w:rPr>
          <w:rFonts w:hint="eastAsia"/>
        </w:rPr>
        <w:t>总体要求</w:t>
      </w:r>
      <w:r w:rsidR="00006B5B" w:rsidRPr="00A43E93">
        <w:rPr>
          <w:rFonts w:hint="eastAsia"/>
        </w:rPr>
        <w:t>、</w:t>
      </w:r>
      <w:r w:rsidR="00786C49" w:rsidRPr="00A43E93">
        <w:rPr>
          <w:rFonts w:hint="eastAsia"/>
        </w:rPr>
        <w:t>模块</w:t>
      </w:r>
      <w:r w:rsidR="00D01A23">
        <w:rPr>
          <w:rFonts w:hint="eastAsia"/>
        </w:rPr>
        <w:t>及附件</w:t>
      </w:r>
      <w:r w:rsidRPr="00A43E93">
        <w:rPr>
          <w:rFonts w:hint="eastAsia"/>
        </w:rPr>
        <w:t>、</w:t>
      </w:r>
      <w:r w:rsidR="00786C49" w:rsidRPr="00A43E93">
        <w:rPr>
          <w:rFonts w:hint="eastAsia"/>
        </w:rPr>
        <w:t>装配</w:t>
      </w:r>
      <w:r w:rsidR="009C3156" w:rsidRPr="00A43E93">
        <w:rPr>
          <w:rFonts w:hint="eastAsia"/>
        </w:rPr>
        <w:t>、</w:t>
      </w:r>
      <w:r w:rsidR="00EC2AE3">
        <w:rPr>
          <w:rFonts w:hint="eastAsia"/>
        </w:rPr>
        <w:t>防腐及耐久性、</w:t>
      </w:r>
      <w:r w:rsidR="00786C49" w:rsidRPr="00A43E93">
        <w:rPr>
          <w:rFonts w:hint="eastAsia"/>
        </w:rPr>
        <w:t>池体验收</w:t>
      </w:r>
      <w:r w:rsidR="0065157E">
        <w:rPr>
          <w:rFonts w:hint="eastAsia"/>
        </w:rPr>
        <w:t>、</w:t>
      </w:r>
      <w:r w:rsidR="00786C49" w:rsidRPr="00A43E93">
        <w:rPr>
          <w:rFonts w:hint="eastAsia"/>
        </w:rPr>
        <w:t>维护</w:t>
      </w:r>
      <w:r w:rsidR="009C3156" w:rsidRPr="00A43E93">
        <w:rPr>
          <w:rFonts w:hint="eastAsia"/>
        </w:rPr>
        <w:t>与管理要求</w:t>
      </w:r>
      <w:r w:rsidRPr="00A43E93">
        <w:rPr>
          <w:rFonts w:hint="eastAsia"/>
        </w:rPr>
        <w:t>。</w:t>
      </w:r>
    </w:p>
    <w:p w14:paraId="1634C759" w14:textId="2DBFE1CA" w:rsidR="00346C61" w:rsidRPr="0062124F" w:rsidRDefault="00B55ADE" w:rsidP="00346C61">
      <w:pPr>
        <w:pStyle w:val="affffb"/>
        <w:ind w:firstLine="420"/>
      </w:pPr>
      <w:r w:rsidRPr="00A43E93">
        <w:rPr>
          <w:rFonts w:hint="eastAsia"/>
        </w:rPr>
        <w:t>本文件适用</w:t>
      </w:r>
      <w:r w:rsidRPr="00A43E93">
        <w:rPr>
          <w:rFonts w:ascii="Times New Roman"/>
        </w:rPr>
        <w:t>于</w:t>
      </w:r>
      <w:r w:rsidR="00436CD1" w:rsidRPr="00A43E93">
        <w:rPr>
          <w:rFonts w:ascii="Times New Roman" w:hint="eastAsia"/>
        </w:rPr>
        <w:t>池容不小于</w:t>
      </w:r>
      <w:r w:rsidR="00436CD1" w:rsidRPr="00A43E93">
        <w:rPr>
          <w:rFonts w:ascii="Times New Roman" w:hint="eastAsia"/>
        </w:rPr>
        <w:t>2</w:t>
      </w:r>
      <w:r w:rsidR="00436CD1" w:rsidRPr="00A43E93">
        <w:rPr>
          <w:rFonts w:ascii="Times New Roman"/>
        </w:rPr>
        <w:t>00</w:t>
      </w:r>
      <w:r w:rsidR="000C53E3" w:rsidRPr="00A43E93">
        <w:rPr>
          <w:rFonts w:ascii="Times New Roman"/>
        </w:rPr>
        <w:t xml:space="preserve"> </w:t>
      </w:r>
      <w:r w:rsidR="00436CD1" w:rsidRPr="00A43E93">
        <w:rPr>
          <w:rFonts w:ascii="Times New Roman"/>
        </w:rPr>
        <w:t>m</w:t>
      </w:r>
      <w:r w:rsidR="00436CD1" w:rsidRPr="00A43E93">
        <w:rPr>
          <w:rFonts w:ascii="Times New Roman"/>
          <w:vertAlign w:val="superscript"/>
        </w:rPr>
        <w:t>3</w:t>
      </w:r>
      <w:r w:rsidR="00E046D5" w:rsidRPr="00A43E93">
        <w:rPr>
          <w:rFonts w:ascii="Times New Roman" w:hint="eastAsia"/>
        </w:rPr>
        <w:t>的</w:t>
      </w:r>
      <w:r w:rsidR="00604062" w:rsidRPr="00A43E93">
        <w:rPr>
          <w:rFonts w:ascii="Times New Roman"/>
        </w:rPr>
        <w:t>地上</w:t>
      </w:r>
      <w:r w:rsidR="00604062" w:rsidRPr="00A43E93">
        <w:rPr>
          <w:rFonts w:ascii="Times New Roman" w:hint="eastAsia"/>
        </w:rPr>
        <w:t>、</w:t>
      </w:r>
      <w:r w:rsidR="00604062" w:rsidRPr="00A43E93">
        <w:rPr>
          <w:rFonts w:ascii="Times New Roman"/>
        </w:rPr>
        <w:t>地下和半地下的</w:t>
      </w:r>
      <w:r w:rsidR="00B1794A" w:rsidRPr="00A43E93">
        <w:rPr>
          <w:rFonts w:ascii="Times New Roman"/>
        </w:rPr>
        <w:t>钢制</w:t>
      </w:r>
      <w:r w:rsidR="00AE6D02" w:rsidRPr="00A43E93">
        <w:rPr>
          <w:rFonts w:ascii="Times New Roman"/>
        </w:rPr>
        <w:t>模块化</w:t>
      </w:r>
      <w:r w:rsidRPr="00A43E93">
        <w:rPr>
          <w:rFonts w:ascii="Times New Roman"/>
        </w:rPr>
        <w:t>污水</w:t>
      </w:r>
      <w:r w:rsidR="00AE6D02" w:rsidRPr="00A43E93">
        <w:rPr>
          <w:rFonts w:ascii="Times New Roman" w:hint="eastAsia"/>
        </w:rPr>
        <w:t>处理池体</w:t>
      </w:r>
      <w:r w:rsidR="007E502E" w:rsidRPr="00A43E93">
        <w:rPr>
          <w:rFonts w:ascii="Times New Roman"/>
        </w:rPr>
        <w:t>的设计</w:t>
      </w:r>
      <w:r w:rsidR="007E502E" w:rsidRPr="00A43E93">
        <w:rPr>
          <w:rFonts w:ascii="Times New Roman" w:hint="eastAsia"/>
        </w:rPr>
        <w:t>、</w:t>
      </w:r>
      <w:r w:rsidR="007E502E" w:rsidRPr="00A43E93">
        <w:rPr>
          <w:rFonts w:ascii="Times New Roman"/>
        </w:rPr>
        <w:t>制造</w:t>
      </w:r>
      <w:r w:rsidR="00951508" w:rsidRPr="00A43E93">
        <w:rPr>
          <w:rFonts w:ascii="Times New Roman" w:hint="eastAsia"/>
        </w:rPr>
        <w:t>、</w:t>
      </w:r>
      <w:r w:rsidR="00E72CFD">
        <w:rPr>
          <w:rFonts w:ascii="Times New Roman" w:hint="eastAsia"/>
        </w:rPr>
        <w:t>使</w:t>
      </w:r>
      <w:r w:rsidR="00E72CFD" w:rsidRPr="00A43E93">
        <w:rPr>
          <w:rFonts w:ascii="Times New Roman"/>
        </w:rPr>
        <w:t>用</w:t>
      </w:r>
      <w:r w:rsidR="00951508" w:rsidRPr="00A43E93">
        <w:rPr>
          <w:rFonts w:ascii="Times New Roman"/>
        </w:rPr>
        <w:t>和质量检验</w:t>
      </w:r>
      <w:r w:rsidRPr="00A43E93">
        <w:rPr>
          <w:rFonts w:ascii="Times New Roman"/>
        </w:rPr>
        <w:t>。</w:t>
      </w:r>
    </w:p>
    <w:p w14:paraId="13BAC0C5" w14:textId="77777777" w:rsidR="00E2552F" w:rsidRDefault="00E2552F" w:rsidP="00A77CCB">
      <w:pPr>
        <w:pStyle w:val="affc"/>
        <w:spacing w:before="312" w:after="312"/>
      </w:pPr>
      <w:bookmarkStart w:id="70" w:name="_Toc26718931"/>
      <w:bookmarkStart w:id="71" w:name="_Toc26986531"/>
      <w:bookmarkStart w:id="72" w:name="_Toc26986772"/>
      <w:bookmarkStart w:id="73" w:name="_Toc100308363"/>
      <w:bookmarkStart w:id="74" w:name="_Toc100308385"/>
      <w:bookmarkStart w:id="75" w:name="_Toc101187898"/>
      <w:bookmarkStart w:id="76" w:name="_Toc106033094"/>
      <w:bookmarkStart w:id="77" w:name="_Toc109047364"/>
      <w:bookmarkStart w:id="78" w:name="_Toc109641057"/>
      <w:bookmarkStart w:id="79" w:name="_Toc110434916"/>
      <w:bookmarkStart w:id="80" w:name="_Toc110434975"/>
      <w:bookmarkStart w:id="81" w:name="_Toc110434998"/>
      <w:bookmarkStart w:id="82" w:name="_Toc110587529"/>
      <w:bookmarkStart w:id="83" w:name="_Toc111194504"/>
      <w:bookmarkStart w:id="84" w:name="_Toc114843077"/>
      <w:bookmarkStart w:id="85" w:name="_Toc117697905"/>
      <w:bookmarkStart w:id="86" w:name="_Toc117698031"/>
      <w:bookmarkStart w:id="87" w:name="_Toc118194807"/>
      <w:bookmarkStart w:id="88" w:name="_Toc157374442"/>
      <w:r>
        <w:rPr>
          <w:rFonts w:hint="eastAsia"/>
        </w:rPr>
        <w:t>规范性引用文件</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sdt>
      <w:sdtPr>
        <w:rPr>
          <w:rFonts w:hint="eastAsia"/>
        </w:rPr>
        <w:id w:val="715848253"/>
        <w:placeholder>
          <w:docPart w:val="7D60EE02AA7143CE9CDE8E16D948496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E820DDE" w14:textId="77777777" w:rsidR="008A57E6" w:rsidRDefault="008771C0"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87B01A8" w14:textId="7835C86A" w:rsidR="00BB7F06" w:rsidRPr="00E6523F" w:rsidRDefault="00BB7F06" w:rsidP="00FF587A">
      <w:pPr>
        <w:pStyle w:val="afffffffffffb"/>
        <w:ind w:firstLine="420"/>
      </w:pPr>
      <w:bookmarkStart w:id="89" w:name="_Hlk154510216"/>
      <w:r w:rsidRPr="00E6523F">
        <w:t xml:space="preserve">GB/T 700  </w:t>
      </w:r>
      <w:r w:rsidRPr="00E6523F">
        <w:rPr>
          <w:rFonts w:hint="eastAsia"/>
        </w:rPr>
        <w:t>碳素结构钢</w:t>
      </w:r>
    </w:p>
    <w:p w14:paraId="3637C92F" w14:textId="28A25E34" w:rsidR="00FF4246" w:rsidRPr="00E6523F" w:rsidRDefault="00FF4246" w:rsidP="00FF4246">
      <w:pPr>
        <w:pStyle w:val="affffb"/>
        <w:ind w:firstLine="420"/>
        <w:rPr>
          <w:rFonts w:ascii="Times New Roman"/>
        </w:rPr>
      </w:pPr>
      <w:r w:rsidRPr="00E6523F">
        <w:rPr>
          <w:rFonts w:ascii="Times New Roman"/>
        </w:rPr>
        <w:t>GB</w:t>
      </w:r>
      <w:r w:rsidR="00182454" w:rsidRPr="00E6523F">
        <w:rPr>
          <w:rFonts w:ascii="Times New Roman"/>
        </w:rPr>
        <w:t>/T</w:t>
      </w:r>
      <w:r w:rsidRPr="00E6523F">
        <w:rPr>
          <w:rFonts w:ascii="Times New Roman"/>
        </w:rPr>
        <w:t xml:space="preserve"> 709</w:t>
      </w:r>
      <w:r w:rsidR="00C4172D" w:rsidRPr="00E6523F">
        <w:rPr>
          <w:rFonts w:ascii="Times New Roman"/>
        </w:rPr>
        <w:t xml:space="preserve">  </w:t>
      </w:r>
      <w:r w:rsidR="00C4172D" w:rsidRPr="00E6523F">
        <w:rPr>
          <w:rFonts w:ascii="Times New Roman" w:hint="eastAsia"/>
        </w:rPr>
        <w:t>热轧钢板和钢带的尺寸、外形、重量及允许偏差</w:t>
      </w:r>
    </w:p>
    <w:p w14:paraId="152DEE43" w14:textId="77777777" w:rsidR="00FF587A" w:rsidRPr="00E6523F" w:rsidRDefault="00FF587A" w:rsidP="00FF587A">
      <w:pPr>
        <w:pStyle w:val="afffffffffffb"/>
        <w:ind w:firstLine="420"/>
      </w:pPr>
      <w:r w:rsidRPr="00E6523F">
        <w:t xml:space="preserve">GB/T 3280  </w:t>
      </w:r>
      <w:r w:rsidRPr="00E6523F">
        <w:rPr>
          <w:rFonts w:hint="eastAsia"/>
        </w:rPr>
        <w:t>不锈钢冷轧钢板和钢带</w:t>
      </w:r>
    </w:p>
    <w:p w14:paraId="069E384B" w14:textId="77777777" w:rsidR="00FF4246" w:rsidRPr="00E6523F" w:rsidRDefault="00FF4246" w:rsidP="00FF4246">
      <w:pPr>
        <w:pStyle w:val="affffb"/>
        <w:ind w:firstLine="420"/>
        <w:rPr>
          <w:rFonts w:ascii="Times New Roman"/>
        </w:rPr>
      </w:pPr>
      <w:r w:rsidRPr="00E6523F">
        <w:rPr>
          <w:rFonts w:ascii="Times New Roman"/>
        </w:rPr>
        <w:t>GB/T 4237</w:t>
      </w:r>
      <w:r w:rsidR="00093B0C" w:rsidRPr="00E6523F">
        <w:rPr>
          <w:rFonts w:ascii="Times New Roman"/>
        </w:rPr>
        <w:t xml:space="preserve">  </w:t>
      </w:r>
      <w:r w:rsidR="00093B0C" w:rsidRPr="00E6523F">
        <w:rPr>
          <w:rFonts w:ascii="Times New Roman" w:hint="eastAsia"/>
        </w:rPr>
        <w:t>不锈钢热轧钢板和钢带</w:t>
      </w:r>
    </w:p>
    <w:p w14:paraId="336B75D3" w14:textId="78B02A9B" w:rsidR="00CB2C78" w:rsidRPr="00E6523F" w:rsidRDefault="00CB2C78" w:rsidP="00FF4246">
      <w:pPr>
        <w:pStyle w:val="affffb"/>
        <w:ind w:firstLine="420"/>
        <w:rPr>
          <w:rFonts w:ascii="Times New Roman"/>
        </w:rPr>
      </w:pPr>
      <w:r w:rsidRPr="00E6523F">
        <w:rPr>
          <w:rFonts w:ascii="Times New Roman"/>
        </w:rPr>
        <w:t xml:space="preserve">GB/T 8923.1  </w:t>
      </w:r>
      <w:r w:rsidR="00427498" w:rsidRPr="00E6523F">
        <w:rPr>
          <w:rFonts w:ascii="Times New Roman" w:hint="eastAsia"/>
        </w:rPr>
        <w:t>涂覆涂料前钢材表面处理</w:t>
      </w:r>
      <w:r w:rsidR="00427498" w:rsidRPr="00E6523F">
        <w:rPr>
          <w:rFonts w:ascii="Times New Roman"/>
        </w:rPr>
        <w:t xml:space="preserve"> </w:t>
      </w:r>
      <w:r w:rsidR="003930EC">
        <w:rPr>
          <w:rFonts w:ascii="Times New Roman"/>
        </w:rPr>
        <w:t xml:space="preserve"> </w:t>
      </w:r>
      <w:r w:rsidRPr="00E6523F">
        <w:rPr>
          <w:rFonts w:ascii="Times New Roman" w:hint="eastAsia"/>
        </w:rPr>
        <w:t>表面清洁度的目视评定</w:t>
      </w:r>
      <w:r w:rsidR="00427498" w:rsidRPr="00E6523F">
        <w:rPr>
          <w:rFonts w:ascii="Times New Roman"/>
        </w:rPr>
        <w:t xml:space="preserve"> </w:t>
      </w:r>
      <w:r w:rsidR="003930EC">
        <w:rPr>
          <w:rFonts w:ascii="Times New Roman"/>
        </w:rPr>
        <w:t xml:space="preserve"> </w:t>
      </w:r>
      <w:r w:rsidRPr="00E6523F">
        <w:rPr>
          <w:rFonts w:ascii="Times New Roman" w:hint="eastAsia"/>
        </w:rPr>
        <w:t>第</w:t>
      </w:r>
      <w:r w:rsidRPr="00E6523F">
        <w:rPr>
          <w:rFonts w:ascii="Times New Roman"/>
        </w:rPr>
        <w:t>1</w:t>
      </w:r>
      <w:r w:rsidRPr="00E6523F">
        <w:rPr>
          <w:rFonts w:ascii="Times New Roman" w:hint="eastAsia"/>
        </w:rPr>
        <w:t>部分：未涂覆过的钢材表面和全面清除原有涂层后的钢材表面的锈蚀等级和处理等级</w:t>
      </w:r>
    </w:p>
    <w:p w14:paraId="5D87F2F4" w14:textId="59846C30" w:rsidR="00815785" w:rsidRPr="00E6523F" w:rsidRDefault="006F3058" w:rsidP="00FF4246">
      <w:pPr>
        <w:pStyle w:val="affffb"/>
        <w:ind w:firstLine="420"/>
        <w:rPr>
          <w:rFonts w:ascii="Times New Roman"/>
        </w:rPr>
      </w:pPr>
      <w:r w:rsidRPr="00E6523F">
        <w:rPr>
          <w:rFonts w:ascii="Times New Roman"/>
        </w:rPr>
        <w:t xml:space="preserve">GB/T 13384  </w:t>
      </w:r>
      <w:r w:rsidRPr="00E6523F">
        <w:rPr>
          <w:rFonts w:ascii="Times New Roman" w:hint="eastAsia"/>
        </w:rPr>
        <w:t>机电产品包装通用技术条件</w:t>
      </w:r>
    </w:p>
    <w:p w14:paraId="0723B53A" w14:textId="6D715F17" w:rsidR="002C487A" w:rsidRPr="00E6523F" w:rsidRDefault="002C487A" w:rsidP="00FF4246">
      <w:pPr>
        <w:pStyle w:val="affffb"/>
        <w:ind w:firstLine="420"/>
        <w:rPr>
          <w:rFonts w:ascii="Times New Roman"/>
        </w:rPr>
      </w:pPr>
      <w:bookmarkStart w:id="90" w:name="_Hlk155881087"/>
      <w:r w:rsidRPr="00E6523F">
        <w:rPr>
          <w:rFonts w:ascii="Times New Roman"/>
        </w:rPr>
        <w:t>GB/T 28699</w:t>
      </w:r>
      <w:bookmarkEnd w:id="90"/>
      <w:r w:rsidRPr="00E6523F">
        <w:rPr>
          <w:rFonts w:ascii="Times New Roman"/>
        </w:rPr>
        <w:t xml:space="preserve">  </w:t>
      </w:r>
      <w:r w:rsidRPr="00E6523F">
        <w:rPr>
          <w:rFonts w:ascii="Times New Roman" w:hint="eastAsia"/>
        </w:rPr>
        <w:t>钢结构防护涂装通用技术条件</w:t>
      </w:r>
    </w:p>
    <w:p w14:paraId="20827DF1" w14:textId="77777777" w:rsidR="00623405" w:rsidRPr="0009612C" w:rsidRDefault="00623405" w:rsidP="0009612C">
      <w:pPr>
        <w:pStyle w:val="affffb"/>
        <w:ind w:firstLine="420"/>
      </w:pPr>
      <w:r w:rsidRPr="0009612C">
        <w:rPr>
          <w:rFonts w:ascii="Times New Roman"/>
        </w:rPr>
        <w:t>GB/T 28742</w:t>
      </w:r>
      <w:r w:rsidRPr="0009612C">
        <w:t xml:space="preserve">  </w:t>
      </w:r>
      <w:r w:rsidR="00D619AE" w:rsidRPr="0009612C">
        <w:rPr>
          <w:rFonts w:hint="eastAsia"/>
        </w:rPr>
        <w:t>污水处理设备安全技术规范</w:t>
      </w:r>
    </w:p>
    <w:p w14:paraId="24A74ABF" w14:textId="4C22A40C" w:rsidR="005B0A59" w:rsidRPr="00E6523F" w:rsidRDefault="005B0A59" w:rsidP="005B0A59">
      <w:pPr>
        <w:pStyle w:val="affffb"/>
        <w:ind w:firstLine="420"/>
        <w:rPr>
          <w:rFonts w:ascii="Times New Roman"/>
        </w:rPr>
      </w:pPr>
      <w:r w:rsidRPr="00E6523F">
        <w:rPr>
          <w:rFonts w:ascii="Times New Roman"/>
        </w:rPr>
        <w:t>GB 50007</w:t>
      </w:r>
      <w:r w:rsidR="00604510" w:rsidRPr="00E6523F">
        <w:rPr>
          <w:rFonts w:ascii="Times New Roman"/>
        </w:rPr>
        <w:t xml:space="preserve">  </w:t>
      </w:r>
      <w:r w:rsidR="00604510" w:rsidRPr="00E6523F">
        <w:rPr>
          <w:rFonts w:ascii="Times New Roman" w:hint="eastAsia"/>
        </w:rPr>
        <w:t>建筑地基基础设计规范</w:t>
      </w:r>
    </w:p>
    <w:p w14:paraId="49263B26" w14:textId="03437E4B" w:rsidR="00FF587A" w:rsidRPr="00E6523F" w:rsidRDefault="00FF587A" w:rsidP="004D512F">
      <w:pPr>
        <w:pStyle w:val="afffffffffffb"/>
        <w:tabs>
          <w:tab w:val="clear" w:pos="9298"/>
          <w:tab w:val="left" w:pos="4201"/>
        </w:tabs>
        <w:ind w:firstLine="420"/>
      </w:pPr>
      <w:r w:rsidRPr="00E6523F">
        <w:t xml:space="preserve">GB 50017  </w:t>
      </w:r>
      <w:r w:rsidRPr="00E6523F">
        <w:rPr>
          <w:rFonts w:hint="eastAsia"/>
        </w:rPr>
        <w:t>钢结构设计标准</w:t>
      </w:r>
    </w:p>
    <w:p w14:paraId="3355B68D" w14:textId="27BCA2F3" w:rsidR="0007765E" w:rsidRPr="00E6523F" w:rsidRDefault="0007765E" w:rsidP="004D512F">
      <w:pPr>
        <w:pStyle w:val="afffffffffffb"/>
        <w:tabs>
          <w:tab w:val="clear" w:pos="9298"/>
          <w:tab w:val="left" w:pos="4201"/>
        </w:tabs>
        <w:ind w:firstLine="420"/>
      </w:pPr>
      <w:r w:rsidRPr="00E6523F">
        <w:t xml:space="preserve">GB 50032  </w:t>
      </w:r>
      <w:r w:rsidRPr="00E6523F">
        <w:rPr>
          <w:rFonts w:hint="eastAsia"/>
        </w:rPr>
        <w:t>室外给水排水和燃气热力工程抗震设计规范</w:t>
      </w:r>
    </w:p>
    <w:p w14:paraId="10912A92" w14:textId="4D0B2230" w:rsidR="000C7780" w:rsidRPr="00E6523F" w:rsidRDefault="000C7780" w:rsidP="00FF587A">
      <w:pPr>
        <w:pStyle w:val="affffb"/>
        <w:ind w:firstLine="420"/>
        <w:rPr>
          <w:rFonts w:ascii="Times New Roman"/>
        </w:rPr>
      </w:pPr>
      <w:r w:rsidRPr="00E6523F">
        <w:rPr>
          <w:rFonts w:ascii="Times New Roman"/>
        </w:rPr>
        <w:t>GB</w:t>
      </w:r>
      <w:r w:rsidR="003B1BF6" w:rsidRPr="00E6523F">
        <w:rPr>
          <w:rFonts w:ascii="Times New Roman"/>
        </w:rPr>
        <w:t xml:space="preserve"> </w:t>
      </w:r>
      <w:r w:rsidRPr="00E6523F">
        <w:rPr>
          <w:rFonts w:ascii="Times New Roman"/>
        </w:rPr>
        <w:t>50069</w:t>
      </w:r>
      <w:r w:rsidR="00491079" w:rsidRPr="00E6523F">
        <w:rPr>
          <w:rFonts w:ascii="Times New Roman"/>
        </w:rPr>
        <w:t xml:space="preserve">  </w:t>
      </w:r>
      <w:r w:rsidR="00491079" w:rsidRPr="00E6523F">
        <w:rPr>
          <w:rFonts w:ascii="Times New Roman" w:hint="eastAsia"/>
        </w:rPr>
        <w:t>给水</w:t>
      </w:r>
      <w:r w:rsidR="00491079" w:rsidRPr="004B1D14">
        <w:rPr>
          <w:rFonts w:ascii="Times New Roman" w:hint="eastAsia"/>
        </w:rPr>
        <w:t>排水工程构筑物结构设计规范</w:t>
      </w:r>
    </w:p>
    <w:p w14:paraId="3F2B5AF0" w14:textId="2CF77D13" w:rsidR="00B7241E" w:rsidRPr="00E6523F" w:rsidRDefault="00B7241E" w:rsidP="00FF587A">
      <w:pPr>
        <w:pStyle w:val="affffb"/>
        <w:ind w:firstLine="420"/>
        <w:rPr>
          <w:rFonts w:ascii="Times New Roman"/>
        </w:rPr>
      </w:pPr>
      <w:r w:rsidRPr="00E6523F">
        <w:rPr>
          <w:rFonts w:ascii="Times New Roman"/>
        </w:rPr>
        <w:t xml:space="preserve">GB 50153  </w:t>
      </w:r>
      <w:r w:rsidRPr="00E6523F">
        <w:rPr>
          <w:rFonts w:ascii="Times New Roman" w:hint="eastAsia"/>
        </w:rPr>
        <w:t>工程结构可靠性设计统一标准</w:t>
      </w:r>
    </w:p>
    <w:p w14:paraId="1AE9C25A" w14:textId="287629A9" w:rsidR="009A5109" w:rsidRPr="00E6523F" w:rsidRDefault="009A5109" w:rsidP="00FF587A">
      <w:pPr>
        <w:pStyle w:val="affffb"/>
        <w:ind w:firstLine="420"/>
        <w:rPr>
          <w:rFonts w:ascii="Times New Roman"/>
        </w:rPr>
      </w:pPr>
      <w:r w:rsidRPr="00E6523F">
        <w:rPr>
          <w:rFonts w:ascii="Times New Roman"/>
        </w:rPr>
        <w:t xml:space="preserve">GB 50202  </w:t>
      </w:r>
      <w:r w:rsidRPr="00E6523F">
        <w:rPr>
          <w:rFonts w:ascii="Times New Roman" w:hint="eastAsia"/>
        </w:rPr>
        <w:t>建筑地基基础工程施工质量验收标准</w:t>
      </w:r>
    </w:p>
    <w:p w14:paraId="21C7F6F3" w14:textId="3D154040" w:rsidR="00793219" w:rsidRPr="00E6523F" w:rsidRDefault="00793219" w:rsidP="00FF587A">
      <w:pPr>
        <w:pStyle w:val="affffb"/>
        <w:ind w:firstLine="420"/>
        <w:rPr>
          <w:rFonts w:ascii="Times New Roman"/>
        </w:rPr>
      </w:pPr>
      <w:r w:rsidRPr="00E6523F">
        <w:rPr>
          <w:rFonts w:ascii="Times New Roman"/>
        </w:rPr>
        <w:t xml:space="preserve">GB 50205  </w:t>
      </w:r>
      <w:r w:rsidRPr="00E6523F">
        <w:rPr>
          <w:rFonts w:ascii="Times New Roman" w:hint="eastAsia"/>
        </w:rPr>
        <w:t>钢结构工程施工质量验收</w:t>
      </w:r>
      <w:r w:rsidR="00C51587" w:rsidRPr="00E6523F">
        <w:rPr>
          <w:rFonts w:ascii="Times New Roman" w:hint="eastAsia"/>
        </w:rPr>
        <w:t>标准</w:t>
      </w:r>
    </w:p>
    <w:p w14:paraId="734EAD31" w14:textId="55D939B9" w:rsidR="002C487A" w:rsidRPr="00E6523F" w:rsidRDefault="002C487A" w:rsidP="00FF587A">
      <w:pPr>
        <w:pStyle w:val="affffb"/>
        <w:ind w:firstLine="420"/>
        <w:rPr>
          <w:rFonts w:ascii="Times New Roman"/>
        </w:rPr>
      </w:pPr>
      <w:r w:rsidRPr="00E6523F">
        <w:rPr>
          <w:rFonts w:ascii="Times New Roman"/>
        </w:rPr>
        <w:t xml:space="preserve">GB 50661  </w:t>
      </w:r>
      <w:r w:rsidRPr="00E6523F">
        <w:rPr>
          <w:rFonts w:ascii="Times New Roman" w:hint="eastAsia"/>
        </w:rPr>
        <w:t>钢结构焊接规范</w:t>
      </w:r>
    </w:p>
    <w:p w14:paraId="098858FC" w14:textId="21FA0976" w:rsidR="0024114F" w:rsidRPr="0009612C" w:rsidRDefault="0024114F" w:rsidP="00FF587A">
      <w:pPr>
        <w:pStyle w:val="affffb"/>
        <w:ind w:firstLine="420"/>
        <w:rPr>
          <w:rFonts w:ascii="Times New Roman"/>
        </w:rPr>
      </w:pPr>
      <w:r w:rsidRPr="00E6523F">
        <w:rPr>
          <w:rFonts w:ascii="Times New Roman"/>
        </w:rPr>
        <w:t xml:space="preserve">GB/T 50726  </w:t>
      </w:r>
      <w:r w:rsidRPr="00E6523F">
        <w:rPr>
          <w:rFonts w:ascii="Times New Roman" w:hint="eastAsia"/>
        </w:rPr>
        <w:t>工业设备及管道防腐蚀工程技术标准</w:t>
      </w:r>
    </w:p>
    <w:p w14:paraId="48541199" w14:textId="1D1977D3" w:rsidR="00BE024E" w:rsidRPr="00E6523F" w:rsidRDefault="00BE024E" w:rsidP="00FF587A">
      <w:pPr>
        <w:pStyle w:val="affffb"/>
        <w:ind w:firstLine="420"/>
        <w:rPr>
          <w:rFonts w:ascii="Times New Roman"/>
        </w:rPr>
      </w:pPr>
      <w:r w:rsidRPr="00E6523F">
        <w:rPr>
          <w:rFonts w:ascii="Times New Roman"/>
        </w:rPr>
        <w:t xml:space="preserve">GB 50755  </w:t>
      </w:r>
      <w:r w:rsidRPr="00E6523F">
        <w:rPr>
          <w:rFonts w:ascii="Times New Roman" w:hint="eastAsia"/>
        </w:rPr>
        <w:t>钢结构工程施工规范</w:t>
      </w:r>
    </w:p>
    <w:p w14:paraId="2FEF9EBD" w14:textId="4BAB178C" w:rsidR="00FB52F4" w:rsidRPr="0009612C" w:rsidRDefault="00FB52F4" w:rsidP="00FF587A">
      <w:pPr>
        <w:pStyle w:val="affffb"/>
        <w:ind w:firstLine="420"/>
        <w:rPr>
          <w:rFonts w:ascii="Times New Roman"/>
        </w:rPr>
      </w:pPr>
      <w:r w:rsidRPr="00E6523F">
        <w:rPr>
          <w:rFonts w:ascii="Times New Roman"/>
        </w:rPr>
        <w:t xml:space="preserve">GB 55001  </w:t>
      </w:r>
      <w:r w:rsidRPr="00E6523F">
        <w:rPr>
          <w:rFonts w:ascii="Times New Roman" w:hint="eastAsia"/>
        </w:rPr>
        <w:t>工程结构通用规范</w:t>
      </w:r>
    </w:p>
    <w:p w14:paraId="7DB3437A" w14:textId="1BA16989" w:rsidR="00B7241E" w:rsidRPr="00E6523F" w:rsidRDefault="00B7241E" w:rsidP="00FF587A">
      <w:pPr>
        <w:pStyle w:val="affffb"/>
        <w:ind w:firstLine="420"/>
        <w:rPr>
          <w:rFonts w:ascii="Times New Roman"/>
        </w:rPr>
      </w:pPr>
      <w:r w:rsidRPr="0009612C">
        <w:rPr>
          <w:rFonts w:ascii="Times New Roman"/>
        </w:rPr>
        <w:t xml:space="preserve">GB 55002  </w:t>
      </w:r>
      <w:r w:rsidRPr="0009612C">
        <w:rPr>
          <w:rFonts w:ascii="Times New Roman" w:hint="eastAsia"/>
        </w:rPr>
        <w:t>建筑与市政工程抗震通用规范</w:t>
      </w:r>
    </w:p>
    <w:p w14:paraId="54C61668" w14:textId="494BC0AB" w:rsidR="00976476" w:rsidRPr="00E6523F" w:rsidRDefault="00976476" w:rsidP="00FF587A">
      <w:pPr>
        <w:pStyle w:val="affffb"/>
        <w:ind w:firstLine="420"/>
        <w:rPr>
          <w:rFonts w:ascii="Times New Roman"/>
        </w:rPr>
      </w:pPr>
      <w:r w:rsidRPr="00E6523F">
        <w:rPr>
          <w:rFonts w:ascii="Times New Roman"/>
        </w:rPr>
        <w:t xml:space="preserve">GB 55003  </w:t>
      </w:r>
      <w:r w:rsidR="0011152A" w:rsidRPr="00E6523F">
        <w:rPr>
          <w:rFonts w:ascii="Times New Roman" w:hint="eastAsia"/>
        </w:rPr>
        <w:t>建筑与市政地基基础通用规范</w:t>
      </w:r>
    </w:p>
    <w:p w14:paraId="2825940B" w14:textId="1775F5CE" w:rsidR="00BA18E1" w:rsidRPr="00E6523F" w:rsidRDefault="00BA18E1" w:rsidP="00FF587A">
      <w:pPr>
        <w:pStyle w:val="affffb"/>
        <w:ind w:firstLine="420"/>
        <w:rPr>
          <w:rFonts w:ascii="Times New Roman"/>
        </w:rPr>
      </w:pPr>
      <w:r w:rsidRPr="00E6523F">
        <w:rPr>
          <w:rFonts w:ascii="Times New Roman"/>
        </w:rPr>
        <w:t xml:space="preserve">GB 55006  </w:t>
      </w:r>
      <w:r w:rsidRPr="00E6523F">
        <w:rPr>
          <w:rFonts w:ascii="Times New Roman" w:hint="eastAsia"/>
        </w:rPr>
        <w:t>钢结构通用规范</w:t>
      </w:r>
    </w:p>
    <w:p w14:paraId="23639291" w14:textId="371EE242" w:rsidR="0014388F" w:rsidRPr="00E6523F" w:rsidRDefault="0014388F" w:rsidP="00FF587A">
      <w:pPr>
        <w:pStyle w:val="affffb"/>
        <w:ind w:firstLine="420"/>
        <w:rPr>
          <w:rFonts w:ascii="Times New Roman"/>
        </w:rPr>
      </w:pPr>
      <w:r w:rsidRPr="00E6523F">
        <w:rPr>
          <w:rFonts w:ascii="Times New Roman"/>
        </w:rPr>
        <w:t xml:space="preserve">GB 55034  </w:t>
      </w:r>
      <w:r w:rsidRPr="00E6523F">
        <w:rPr>
          <w:rFonts w:ascii="Times New Roman" w:hint="eastAsia"/>
        </w:rPr>
        <w:t>建筑与市政施工现场安全卫生与职业健康通用规范</w:t>
      </w:r>
    </w:p>
    <w:p w14:paraId="7A97EB3D" w14:textId="3AAFFE7E" w:rsidR="005B0A59" w:rsidRPr="00E6523F" w:rsidRDefault="005B0A59" w:rsidP="005B0A59">
      <w:pPr>
        <w:pStyle w:val="affffb"/>
        <w:ind w:firstLine="420"/>
        <w:rPr>
          <w:rFonts w:ascii="Times New Roman"/>
        </w:rPr>
      </w:pPr>
      <w:r w:rsidRPr="00E6523F">
        <w:rPr>
          <w:rFonts w:ascii="Times New Roman"/>
        </w:rPr>
        <w:t>JGJ 79</w:t>
      </w:r>
      <w:r w:rsidR="00EA4C93" w:rsidRPr="00E6523F">
        <w:rPr>
          <w:rFonts w:ascii="Times New Roman"/>
        </w:rPr>
        <w:t xml:space="preserve">  </w:t>
      </w:r>
      <w:r w:rsidR="00EA4C93" w:rsidRPr="00E6523F">
        <w:rPr>
          <w:rFonts w:ascii="Times New Roman" w:hint="eastAsia"/>
        </w:rPr>
        <w:t>建筑地基处理</w:t>
      </w:r>
      <w:r w:rsidR="00EF7594" w:rsidRPr="00E6523F">
        <w:rPr>
          <w:rFonts w:ascii="Times New Roman" w:hint="eastAsia"/>
        </w:rPr>
        <w:t>技术</w:t>
      </w:r>
      <w:r w:rsidR="00EA4C93" w:rsidRPr="00E6523F">
        <w:rPr>
          <w:rFonts w:ascii="Times New Roman" w:hint="eastAsia"/>
        </w:rPr>
        <w:t>规范</w:t>
      </w:r>
    </w:p>
    <w:p w14:paraId="626289A2" w14:textId="594A4C5F" w:rsidR="00A64A29" w:rsidRPr="00E6523F" w:rsidRDefault="00A64A29" w:rsidP="005B0A59">
      <w:pPr>
        <w:pStyle w:val="affffb"/>
        <w:ind w:firstLine="420"/>
        <w:rPr>
          <w:rFonts w:ascii="Times New Roman"/>
        </w:rPr>
      </w:pPr>
      <w:r w:rsidRPr="00E6523F">
        <w:rPr>
          <w:rFonts w:ascii="Times New Roman"/>
        </w:rPr>
        <w:t xml:space="preserve">JGJ 147  </w:t>
      </w:r>
      <w:r w:rsidRPr="00E6523F">
        <w:rPr>
          <w:rFonts w:ascii="Times New Roman" w:hint="eastAsia"/>
        </w:rPr>
        <w:t>建筑拆除工程安全技术规范</w:t>
      </w:r>
    </w:p>
    <w:p w14:paraId="0D94D37F" w14:textId="4951F90D" w:rsidR="00F800F8" w:rsidRPr="00E6523F" w:rsidRDefault="00F800F8" w:rsidP="005B0A59">
      <w:pPr>
        <w:pStyle w:val="affffb"/>
        <w:ind w:firstLine="420"/>
        <w:rPr>
          <w:rFonts w:ascii="Times New Roman"/>
        </w:rPr>
      </w:pPr>
      <w:r w:rsidRPr="00E6523F">
        <w:rPr>
          <w:rFonts w:ascii="Times New Roman"/>
        </w:rPr>
        <w:lastRenderedPageBreak/>
        <w:t xml:space="preserve">JGJ 276 </w:t>
      </w:r>
      <w:r w:rsidR="00A64A29" w:rsidRPr="00E6523F">
        <w:rPr>
          <w:rFonts w:ascii="Times New Roman"/>
        </w:rPr>
        <w:t xml:space="preserve"> </w:t>
      </w:r>
      <w:r w:rsidRPr="00E6523F">
        <w:rPr>
          <w:rFonts w:ascii="Times New Roman" w:hint="eastAsia"/>
        </w:rPr>
        <w:t>建筑施工起重吊装工程安全技术规范</w:t>
      </w:r>
    </w:p>
    <w:p w14:paraId="752DF3B2" w14:textId="3AFA303D" w:rsidR="005B0A59" w:rsidRPr="00B7241E" w:rsidRDefault="005B0A59" w:rsidP="005B0A59">
      <w:pPr>
        <w:pStyle w:val="affffb"/>
        <w:ind w:firstLine="420"/>
        <w:rPr>
          <w:rFonts w:ascii="Times New Roman"/>
        </w:rPr>
      </w:pPr>
      <w:r w:rsidRPr="00E6523F">
        <w:rPr>
          <w:rFonts w:ascii="Times New Roman"/>
        </w:rPr>
        <w:t>JGJ 476</w:t>
      </w:r>
      <w:r w:rsidR="00EA4C93" w:rsidRPr="00E6523F">
        <w:rPr>
          <w:rFonts w:ascii="Times New Roman"/>
        </w:rPr>
        <w:t xml:space="preserve">  </w:t>
      </w:r>
      <w:r w:rsidR="00EA4C93" w:rsidRPr="00E6523F">
        <w:rPr>
          <w:rFonts w:ascii="Times New Roman" w:hint="eastAsia"/>
        </w:rPr>
        <w:t>建筑工程</w:t>
      </w:r>
      <w:r w:rsidR="00EA4C93" w:rsidRPr="00B7241E">
        <w:rPr>
          <w:rFonts w:ascii="Times New Roman" w:hint="eastAsia"/>
        </w:rPr>
        <w:t>抗浮技术标准</w:t>
      </w:r>
    </w:p>
    <w:p w14:paraId="24644DD3" w14:textId="364E9924" w:rsidR="001B144C" w:rsidRPr="00870663" w:rsidRDefault="00AB7582" w:rsidP="00EA4C93">
      <w:pPr>
        <w:pStyle w:val="affffb"/>
        <w:ind w:firstLine="420"/>
        <w:rPr>
          <w:rFonts w:ascii="Times New Roman"/>
        </w:rPr>
      </w:pPr>
      <w:r w:rsidRPr="00870663">
        <w:rPr>
          <w:rFonts w:ascii="Times New Roman"/>
        </w:rPr>
        <w:t xml:space="preserve">SJ 20893  </w:t>
      </w:r>
      <w:r w:rsidRPr="00870663">
        <w:rPr>
          <w:rFonts w:ascii="Times New Roman" w:hint="eastAsia"/>
        </w:rPr>
        <w:t>不锈钢酸洗与钝化规范</w:t>
      </w:r>
    </w:p>
    <w:p w14:paraId="7A7F88C6" w14:textId="77777777" w:rsidR="00B265BC" w:rsidRPr="00E030F9" w:rsidRDefault="00FD59EB" w:rsidP="00FD59EB">
      <w:pPr>
        <w:pStyle w:val="affc"/>
        <w:spacing w:before="312" w:after="312"/>
      </w:pPr>
      <w:bookmarkStart w:id="91" w:name="_Toc157374443"/>
      <w:bookmarkStart w:id="92" w:name="_Toc100308364"/>
      <w:bookmarkStart w:id="93" w:name="_Toc100308386"/>
      <w:bookmarkStart w:id="94" w:name="_Toc101187899"/>
      <w:bookmarkStart w:id="95" w:name="_Toc106033095"/>
      <w:bookmarkStart w:id="96" w:name="_Toc109047365"/>
      <w:bookmarkStart w:id="97" w:name="_Toc109641058"/>
      <w:bookmarkStart w:id="98" w:name="_Toc110434917"/>
      <w:bookmarkStart w:id="99" w:name="_Toc110434976"/>
      <w:bookmarkStart w:id="100" w:name="_Toc110434999"/>
      <w:bookmarkStart w:id="101" w:name="_Toc110587530"/>
      <w:bookmarkStart w:id="102" w:name="_Toc111194505"/>
      <w:bookmarkStart w:id="103" w:name="_Toc114843078"/>
      <w:bookmarkStart w:id="104" w:name="_Toc117697906"/>
      <w:bookmarkStart w:id="105" w:name="_Toc117698032"/>
      <w:bookmarkStart w:id="106" w:name="_Toc118194808"/>
      <w:bookmarkStart w:id="107" w:name="_Toc157374444"/>
      <w:bookmarkEnd w:id="89"/>
      <w:bookmarkEnd w:id="91"/>
      <w:r>
        <w:rPr>
          <w:rFonts w:hint="eastAsia"/>
          <w:szCs w:val="21"/>
        </w:rPr>
        <w:t>术语和定义</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bookmarkStart w:id="108" w:name="_Toc26986532" w:displacedByCustomXml="next"/>
    <w:bookmarkEnd w:id="108" w:displacedByCustomXml="next"/>
    <w:sdt>
      <w:sdtPr>
        <w:id w:val="-1909835108"/>
        <w:placeholder>
          <w:docPart w:val="B5114B1FAABE4F2C97FD57CF0FC8782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6D8D6A9" w14:textId="5808280D" w:rsidR="00CC0C5C" w:rsidRPr="00CC0C5C" w:rsidRDefault="008771C0" w:rsidP="001F3E3A">
          <w:pPr>
            <w:pStyle w:val="affffb"/>
            <w:ind w:firstLine="420"/>
          </w:pPr>
          <w:r>
            <w:t>下列术语和定义适用于本文件。</w:t>
          </w:r>
        </w:p>
      </w:sdtContent>
    </w:sdt>
    <w:p w14:paraId="29844234" w14:textId="77777777" w:rsidR="002B2A3D" w:rsidRDefault="002B2A3D" w:rsidP="002B2A3D">
      <w:pPr>
        <w:pStyle w:val="afffffffffff5"/>
        <w:ind w:left="420" w:hangingChars="200" w:hanging="420"/>
        <w:rPr>
          <w:rFonts w:ascii="黑体" w:eastAsia="黑体"/>
          <w:bCs/>
        </w:rPr>
      </w:pPr>
      <w:r w:rsidRPr="002B2A3D">
        <w:rPr>
          <w:rFonts w:ascii="黑体" w:eastAsia="黑体" w:hAnsi="黑体"/>
        </w:rPr>
        <w:br/>
      </w:r>
      <w:r>
        <w:rPr>
          <w:rFonts w:ascii="黑体" w:eastAsia="黑体" w:hAnsi="黑体" w:hint="eastAsia"/>
        </w:rPr>
        <w:t xml:space="preserve">模块 </w:t>
      </w:r>
      <w:r>
        <w:rPr>
          <w:rFonts w:ascii="黑体" w:eastAsia="黑体" w:hAnsi="黑体"/>
        </w:rPr>
        <w:t xml:space="preserve"> </w:t>
      </w:r>
      <w:r>
        <w:rPr>
          <w:rFonts w:ascii="黑体" w:eastAsia="黑体" w:hint="eastAsia"/>
          <w:bCs/>
        </w:rPr>
        <w:t>module</w:t>
      </w:r>
    </w:p>
    <w:p w14:paraId="46BFACD0" w14:textId="77777777" w:rsidR="00AA0A16" w:rsidRDefault="008166FB" w:rsidP="002B2A3D">
      <w:pPr>
        <w:pStyle w:val="affffb"/>
        <w:ind w:firstLine="420"/>
      </w:pPr>
      <w:r w:rsidRPr="008166FB">
        <w:rPr>
          <w:rFonts w:hint="eastAsia"/>
        </w:rPr>
        <w:t>污水处理池体在结构上划分成的若干独立单元</w:t>
      </w:r>
      <w:r w:rsidR="00AA0A16">
        <w:rPr>
          <w:rFonts w:hint="eastAsia"/>
        </w:rPr>
        <w:t>。</w:t>
      </w:r>
    </w:p>
    <w:p w14:paraId="51EC7BF6" w14:textId="4255818D" w:rsidR="002B2A3D" w:rsidRDefault="00A15BFC" w:rsidP="00AA0A16">
      <w:pPr>
        <w:pStyle w:val="afff2"/>
      </w:pPr>
      <w:r w:rsidRPr="00413D78">
        <w:rPr>
          <w:rFonts w:hint="eastAsia"/>
        </w:rPr>
        <w:t>通常</w:t>
      </w:r>
      <w:r w:rsidR="008166FB" w:rsidRPr="00413D78">
        <w:rPr>
          <w:rFonts w:hint="eastAsia"/>
        </w:rPr>
        <w:t>包括底板模块、顶板模块和侧板模块。</w:t>
      </w:r>
    </w:p>
    <w:p w14:paraId="0EB24F6F" w14:textId="4066365D" w:rsidR="004C3278" w:rsidRDefault="004C3278" w:rsidP="004C3278">
      <w:pPr>
        <w:pStyle w:val="afffffffffff5"/>
        <w:ind w:left="420" w:hangingChars="200" w:hanging="420"/>
        <w:rPr>
          <w:rFonts w:ascii="黑体" w:eastAsia="黑体" w:hAnsi="黑体"/>
        </w:rPr>
      </w:pPr>
      <w:r w:rsidRPr="004C3278">
        <w:rPr>
          <w:rFonts w:ascii="黑体" w:eastAsia="黑体" w:hAnsi="黑体"/>
        </w:rPr>
        <w:br/>
      </w:r>
      <w:r>
        <w:rPr>
          <w:rFonts w:ascii="黑体" w:eastAsia="黑体" w:hAnsi="黑体"/>
        </w:rPr>
        <w:t>附件</w:t>
      </w:r>
      <w:r>
        <w:rPr>
          <w:rFonts w:ascii="黑体" w:eastAsia="黑体" w:hAnsi="黑体" w:hint="eastAsia"/>
        </w:rPr>
        <w:t xml:space="preserve"> </w:t>
      </w:r>
      <w:r>
        <w:rPr>
          <w:rFonts w:ascii="黑体" w:eastAsia="黑体" w:hAnsi="黑体"/>
        </w:rPr>
        <w:t xml:space="preserve"> </w:t>
      </w:r>
      <w:r w:rsidR="002A15CB">
        <w:rPr>
          <w:rFonts w:ascii="黑体" w:eastAsia="黑体" w:hAnsi="黑体"/>
        </w:rPr>
        <w:t>accessory</w:t>
      </w:r>
    </w:p>
    <w:p w14:paraId="07EDB96F" w14:textId="77777777" w:rsidR="00F07380" w:rsidRDefault="005F64B8" w:rsidP="0062124F">
      <w:pPr>
        <w:pStyle w:val="affffb"/>
        <w:ind w:firstLine="420"/>
      </w:pPr>
      <w:r>
        <w:rPr>
          <w:rFonts w:hint="eastAsia"/>
        </w:rPr>
        <w:t>为加强污水处理池</w:t>
      </w:r>
      <w:r w:rsidR="005642FF">
        <w:rPr>
          <w:rFonts w:hint="eastAsia"/>
        </w:rPr>
        <w:t>体</w:t>
      </w:r>
      <w:r w:rsidR="007468E8">
        <w:rPr>
          <w:rFonts w:hint="eastAsia"/>
        </w:rPr>
        <w:t>强度</w:t>
      </w:r>
      <w:r>
        <w:rPr>
          <w:rFonts w:hint="eastAsia"/>
        </w:rPr>
        <w:t>及满足污水处理池</w:t>
      </w:r>
      <w:r w:rsidR="00C5684F">
        <w:rPr>
          <w:rFonts w:hint="eastAsia"/>
        </w:rPr>
        <w:t>体</w:t>
      </w:r>
      <w:r>
        <w:rPr>
          <w:rFonts w:hint="eastAsia"/>
        </w:rPr>
        <w:t>使用功能的配件</w:t>
      </w:r>
      <w:r w:rsidR="00F07380">
        <w:rPr>
          <w:rFonts w:hint="eastAsia"/>
        </w:rPr>
        <w:t>。</w:t>
      </w:r>
    </w:p>
    <w:p w14:paraId="0AD012A3" w14:textId="55352DE4" w:rsidR="004D6822" w:rsidRDefault="00F07380" w:rsidP="002D3441">
      <w:pPr>
        <w:pStyle w:val="afff2"/>
      </w:pPr>
      <w:r>
        <w:rPr>
          <w:rFonts w:hint="eastAsia"/>
        </w:rPr>
        <w:t>通常包括</w:t>
      </w:r>
      <w:r w:rsidR="00C02D67">
        <w:rPr>
          <w:rFonts w:hint="eastAsia"/>
        </w:rPr>
        <w:t>拉筋、支撑筋、内外</w:t>
      </w:r>
      <w:r w:rsidR="00720995">
        <w:rPr>
          <w:rFonts w:hint="eastAsia"/>
        </w:rPr>
        <w:t>爬</w:t>
      </w:r>
      <w:r w:rsidR="00C02D67">
        <w:rPr>
          <w:rFonts w:hint="eastAsia"/>
        </w:rPr>
        <w:t>梯等</w:t>
      </w:r>
      <w:r w:rsidR="005F64B8">
        <w:rPr>
          <w:rFonts w:hint="eastAsia"/>
        </w:rPr>
        <w:t>。</w:t>
      </w:r>
    </w:p>
    <w:p w14:paraId="0400ECF6" w14:textId="77777777" w:rsidR="001F3E3A" w:rsidRPr="00AB18BE" w:rsidRDefault="001F3E3A" w:rsidP="001F3E3A">
      <w:pPr>
        <w:pStyle w:val="afffffffffff5"/>
        <w:ind w:left="420" w:hangingChars="200" w:hanging="420"/>
        <w:rPr>
          <w:rFonts w:ascii="黑体" w:eastAsia="黑体" w:hAnsi="黑体"/>
        </w:rPr>
      </w:pPr>
      <w:r w:rsidRPr="001F3E3A">
        <w:rPr>
          <w:rFonts w:ascii="黑体" w:eastAsia="黑体" w:hAnsi="黑体"/>
        </w:rPr>
        <w:br/>
      </w:r>
      <w:r>
        <w:rPr>
          <w:rFonts w:ascii="黑体" w:eastAsia="黑体" w:hAnsi="黑体"/>
        </w:rPr>
        <w:t>模块化装配式污水处理池</w:t>
      </w:r>
      <w:r>
        <w:rPr>
          <w:rFonts w:ascii="黑体" w:eastAsia="黑体" w:hAnsi="黑体" w:hint="eastAsia"/>
        </w:rPr>
        <w:t xml:space="preserve"> </w:t>
      </w:r>
      <w:r>
        <w:rPr>
          <w:rFonts w:ascii="黑体" w:eastAsia="黑体" w:hAnsi="黑体"/>
        </w:rPr>
        <w:t xml:space="preserve"> </w:t>
      </w:r>
      <w:r w:rsidRPr="004D4CC6">
        <w:rPr>
          <w:rFonts w:ascii="黑体" w:eastAsia="黑体" w:hAnsi="黑体"/>
        </w:rPr>
        <w:t xml:space="preserve">modular assembled </w:t>
      </w:r>
      <w:r w:rsidRPr="00A17FE7">
        <w:rPr>
          <w:rFonts w:ascii="黑体" w:eastAsia="黑体" w:hAnsi="黑体"/>
        </w:rPr>
        <w:t xml:space="preserve">sewage treatment </w:t>
      </w:r>
      <w:r w:rsidRPr="009B37BC">
        <w:rPr>
          <w:rFonts w:ascii="黑体" w:eastAsia="黑体" w:hAnsi="黑体"/>
        </w:rPr>
        <w:t>tank</w:t>
      </w:r>
    </w:p>
    <w:p w14:paraId="0DB9F99A" w14:textId="71852510" w:rsidR="0081116F" w:rsidRPr="00166227" w:rsidRDefault="0081116F" w:rsidP="001F3E3A">
      <w:pPr>
        <w:pStyle w:val="affffb"/>
        <w:ind w:firstLine="420"/>
        <w:rPr>
          <w:rFonts w:ascii="Times New Roman"/>
        </w:rPr>
      </w:pPr>
      <w:r w:rsidRPr="00166227">
        <w:rPr>
          <w:rFonts w:ascii="Times New Roman"/>
        </w:rPr>
        <w:t>由预制好的</w:t>
      </w:r>
      <w:r w:rsidR="0018115C">
        <w:rPr>
          <w:rFonts w:ascii="Times New Roman" w:hint="eastAsia"/>
        </w:rPr>
        <w:t>钢制</w:t>
      </w:r>
      <w:r w:rsidRPr="00166227">
        <w:rPr>
          <w:rFonts w:ascii="Times New Roman"/>
        </w:rPr>
        <w:t>模块</w:t>
      </w:r>
      <w:r w:rsidR="00AA0A16" w:rsidRPr="00166227">
        <w:rPr>
          <w:rFonts w:ascii="Times New Roman"/>
        </w:rPr>
        <w:t>（</w:t>
      </w:r>
      <w:r w:rsidR="00AA0A16" w:rsidRPr="00166227">
        <w:rPr>
          <w:rFonts w:ascii="Times New Roman"/>
        </w:rPr>
        <w:t>3.1</w:t>
      </w:r>
      <w:r w:rsidR="00AA0A16" w:rsidRPr="00166227">
        <w:rPr>
          <w:rFonts w:ascii="Times New Roman"/>
        </w:rPr>
        <w:t>）</w:t>
      </w:r>
      <w:r w:rsidRPr="00166227">
        <w:rPr>
          <w:rFonts w:ascii="Times New Roman"/>
        </w:rPr>
        <w:t>和附件</w:t>
      </w:r>
      <w:r w:rsidR="00AA0A16" w:rsidRPr="00166227">
        <w:rPr>
          <w:rFonts w:ascii="Times New Roman"/>
        </w:rPr>
        <w:t>（</w:t>
      </w:r>
      <w:r w:rsidR="00AA0A16" w:rsidRPr="00166227">
        <w:rPr>
          <w:rFonts w:ascii="Times New Roman"/>
        </w:rPr>
        <w:t>3.2</w:t>
      </w:r>
      <w:r w:rsidR="00AA0A16" w:rsidRPr="00166227">
        <w:rPr>
          <w:rFonts w:ascii="Times New Roman"/>
        </w:rPr>
        <w:t>）</w:t>
      </w:r>
      <w:r w:rsidR="00732DB4" w:rsidRPr="00166227">
        <w:rPr>
          <w:rFonts w:ascii="Times New Roman"/>
        </w:rPr>
        <w:t>在现场拼装而成的满足使用要求的污水处理池体</w:t>
      </w:r>
      <w:r w:rsidR="00CF66DB">
        <w:rPr>
          <w:rFonts w:ascii="Times New Roman" w:hint="eastAsia"/>
        </w:rPr>
        <w:t>，</w:t>
      </w:r>
      <w:r w:rsidR="00CF66DB">
        <w:rPr>
          <w:rFonts w:ascii="Times New Roman"/>
        </w:rPr>
        <w:t>以下简称</w:t>
      </w:r>
      <w:r w:rsidR="00DD6AB4">
        <w:rPr>
          <w:rFonts w:ascii="Times New Roman" w:hint="eastAsia"/>
        </w:rPr>
        <w:t>“</w:t>
      </w:r>
      <w:r w:rsidR="00CF66DB">
        <w:rPr>
          <w:rFonts w:ascii="Times New Roman"/>
        </w:rPr>
        <w:t>污水处理池体</w:t>
      </w:r>
      <w:r w:rsidR="00DD6AB4">
        <w:rPr>
          <w:rFonts w:ascii="Times New Roman" w:hint="eastAsia"/>
        </w:rPr>
        <w:t>”</w:t>
      </w:r>
      <w:r w:rsidR="00732DB4" w:rsidRPr="00166227">
        <w:rPr>
          <w:rFonts w:ascii="Times New Roman"/>
        </w:rPr>
        <w:t>。</w:t>
      </w:r>
    </w:p>
    <w:p w14:paraId="24D8EBE7" w14:textId="24D04143" w:rsidR="00237E13" w:rsidRDefault="005E50F5" w:rsidP="0062124F">
      <w:pPr>
        <w:pStyle w:val="affc"/>
        <w:spacing w:before="312" w:after="312"/>
      </w:pPr>
      <w:bookmarkStart w:id="109" w:name="_Toc100308365"/>
      <w:bookmarkStart w:id="110" w:name="_Toc100308387"/>
      <w:bookmarkStart w:id="111" w:name="_Toc101187900"/>
      <w:bookmarkStart w:id="112" w:name="_Toc106033096"/>
      <w:bookmarkStart w:id="113" w:name="_Toc109047366"/>
      <w:bookmarkStart w:id="114" w:name="_Toc109641059"/>
      <w:bookmarkStart w:id="115" w:name="_Toc110434918"/>
      <w:bookmarkStart w:id="116" w:name="_Toc110434977"/>
      <w:bookmarkStart w:id="117" w:name="_Toc110435000"/>
      <w:bookmarkStart w:id="118" w:name="_Toc110587531"/>
      <w:bookmarkStart w:id="119" w:name="_Toc111194506"/>
      <w:bookmarkStart w:id="120" w:name="_Toc114843079"/>
      <w:bookmarkStart w:id="121" w:name="_Toc117697907"/>
      <w:bookmarkStart w:id="122" w:name="_Toc117698033"/>
      <w:bookmarkStart w:id="123" w:name="_Toc118194809"/>
      <w:bookmarkStart w:id="124" w:name="_Toc157374445"/>
      <w:r>
        <w:rPr>
          <w:rFonts w:hint="eastAsia"/>
        </w:rPr>
        <w:t>总体</w:t>
      </w:r>
      <w:r w:rsidR="00313CE2">
        <w:t>要求</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A6158D0" w14:textId="4F1212E6" w:rsidR="000201C6" w:rsidRPr="008F1C6B" w:rsidRDefault="008D34E5" w:rsidP="000201C6">
      <w:pPr>
        <w:pStyle w:val="affffffffe"/>
        <w:rPr>
          <w:rFonts w:ascii="Times New Roman"/>
        </w:rPr>
      </w:pPr>
      <w:r>
        <w:rPr>
          <w:rFonts w:hint="eastAsia"/>
        </w:rPr>
        <w:t>污水处理池</w:t>
      </w:r>
      <w:r w:rsidR="005642FF">
        <w:rPr>
          <w:rFonts w:hint="eastAsia"/>
        </w:rPr>
        <w:t>体</w:t>
      </w:r>
      <w:r>
        <w:rPr>
          <w:rFonts w:hint="eastAsia"/>
        </w:rPr>
        <w:t>的</w:t>
      </w:r>
      <w:r w:rsidR="000201C6">
        <w:rPr>
          <w:rFonts w:hint="eastAsia"/>
        </w:rPr>
        <w:t>设计应</w:t>
      </w:r>
      <w:r w:rsidR="005A2B94">
        <w:rPr>
          <w:rFonts w:hint="eastAsia"/>
        </w:rPr>
        <w:t>满足</w:t>
      </w:r>
      <w:r w:rsidR="00E6523F">
        <w:rPr>
          <w:rFonts w:hint="eastAsia"/>
        </w:rPr>
        <w:t>正</w:t>
      </w:r>
      <w:r w:rsidR="006B68B5">
        <w:rPr>
          <w:rFonts w:hint="eastAsia"/>
        </w:rPr>
        <w:t>常温</w:t>
      </w:r>
      <w:r w:rsidR="00E6523F">
        <w:rPr>
          <w:rFonts w:hint="eastAsia"/>
        </w:rPr>
        <w:t>度</w:t>
      </w:r>
      <w:r w:rsidR="006B68B5">
        <w:rPr>
          <w:rFonts w:hint="eastAsia"/>
        </w:rPr>
        <w:t>压</w:t>
      </w:r>
      <w:r w:rsidR="00C63AE6">
        <w:rPr>
          <w:rFonts w:hint="eastAsia"/>
        </w:rPr>
        <w:t>力</w:t>
      </w:r>
      <w:r w:rsidR="006B68B5">
        <w:rPr>
          <w:rFonts w:hint="eastAsia"/>
        </w:rPr>
        <w:t>下污水处理</w:t>
      </w:r>
      <w:r w:rsidR="005A2B94">
        <w:rPr>
          <w:rFonts w:hint="eastAsia"/>
        </w:rPr>
        <w:t>工艺要求，并</w:t>
      </w:r>
      <w:r w:rsidR="000201C6">
        <w:rPr>
          <w:rFonts w:hint="eastAsia"/>
        </w:rPr>
        <w:t>考虑</w:t>
      </w:r>
      <w:r w:rsidR="00557C04">
        <w:rPr>
          <w:rFonts w:hint="eastAsia"/>
        </w:rPr>
        <w:t>现场场地条件、地质条件、</w:t>
      </w:r>
      <w:r w:rsidR="000201C6">
        <w:rPr>
          <w:rFonts w:hint="eastAsia"/>
        </w:rPr>
        <w:t>气候环境、卫生防护等因素。</w:t>
      </w:r>
    </w:p>
    <w:p w14:paraId="5EDE796F" w14:textId="1345B291" w:rsidR="00534F4C" w:rsidRPr="008F1C6B" w:rsidRDefault="008D34E5" w:rsidP="00BC120B">
      <w:pPr>
        <w:pStyle w:val="affffffffe"/>
        <w:rPr>
          <w:rFonts w:ascii="Times New Roman"/>
        </w:rPr>
      </w:pPr>
      <w:r w:rsidRPr="008F1C6B">
        <w:rPr>
          <w:rFonts w:ascii="Times New Roman"/>
        </w:rPr>
        <w:t>污水处理池</w:t>
      </w:r>
      <w:r w:rsidR="005642FF" w:rsidRPr="008F1C6B">
        <w:rPr>
          <w:rFonts w:ascii="Times New Roman"/>
        </w:rPr>
        <w:t>体</w:t>
      </w:r>
      <w:r w:rsidR="0049348B">
        <w:rPr>
          <w:rFonts w:ascii="Times New Roman" w:hint="eastAsia"/>
        </w:rPr>
        <w:t>应</w:t>
      </w:r>
      <w:r w:rsidR="00A0475B">
        <w:rPr>
          <w:rFonts w:ascii="Times New Roman" w:hint="eastAsia"/>
        </w:rPr>
        <w:t>满足</w:t>
      </w:r>
      <w:r w:rsidR="001A7125">
        <w:rPr>
          <w:rFonts w:ascii="Times New Roman" w:hint="eastAsia"/>
        </w:rPr>
        <w:t>在</w:t>
      </w:r>
      <w:r w:rsidR="00A0475B">
        <w:rPr>
          <w:rFonts w:ascii="Times New Roman" w:hint="eastAsia"/>
        </w:rPr>
        <w:t>以下</w:t>
      </w:r>
      <w:r w:rsidR="0049348B">
        <w:rPr>
          <w:rFonts w:ascii="Times New Roman" w:hint="eastAsia"/>
        </w:rPr>
        <w:t>环境</w:t>
      </w:r>
      <w:r w:rsidR="00D11352">
        <w:rPr>
          <w:rFonts w:ascii="Times New Roman" w:hint="eastAsia"/>
        </w:rPr>
        <w:t>条件</w:t>
      </w:r>
      <w:r w:rsidR="0049348B">
        <w:rPr>
          <w:rFonts w:ascii="Times New Roman" w:hint="eastAsia"/>
        </w:rPr>
        <w:t>的</w:t>
      </w:r>
      <w:r w:rsidR="00A0475B">
        <w:rPr>
          <w:rFonts w:ascii="Times New Roman" w:hint="eastAsia"/>
        </w:rPr>
        <w:t>正常使用</w:t>
      </w:r>
      <w:r w:rsidR="0018115C">
        <w:rPr>
          <w:rFonts w:ascii="Times New Roman" w:hint="eastAsia"/>
        </w:rPr>
        <w:t>要求</w:t>
      </w:r>
      <w:r w:rsidR="0058031E">
        <w:rPr>
          <w:rFonts w:ascii="Times New Roman" w:hint="eastAsia"/>
        </w:rPr>
        <w:t>。</w:t>
      </w:r>
    </w:p>
    <w:p w14:paraId="17E5730A" w14:textId="33FC4417" w:rsidR="00534F4C" w:rsidRPr="001A474D" w:rsidRDefault="00243346">
      <w:pPr>
        <w:pStyle w:val="af2"/>
        <w:rPr>
          <w:rFonts w:ascii="Times New Roman"/>
        </w:rPr>
      </w:pPr>
      <w:bookmarkStart w:id="125" w:name="_Hlk157172123"/>
      <w:r w:rsidRPr="008F1C6B">
        <w:rPr>
          <w:rFonts w:ascii="Times New Roman"/>
        </w:rPr>
        <w:t>环境温度</w:t>
      </w:r>
      <w:r w:rsidRPr="001A474D">
        <w:rPr>
          <w:rFonts w:ascii="Times New Roman"/>
        </w:rPr>
        <w:t>为</w:t>
      </w:r>
      <w:r w:rsidR="00534F4C" w:rsidRPr="001A474D">
        <w:rPr>
          <w:rFonts w:ascii="Times New Roman"/>
        </w:rPr>
        <w:t>-</w:t>
      </w:r>
      <w:r w:rsidR="003B180A" w:rsidRPr="001A474D">
        <w:rPr>
          <w:rFonts w:ascii="Times New Roman"/>
        </w:rPr>
        <w:t>1</w:t>
      </w:r>
      <w:r w:rsidR="00315C9F" w:rsidRPr="001A474D">
        <w:rPr>
          <w:rFonts w:ascii="Times New Roman"/>
        </w:rPr>
        <w:t>5</w:t>
      </w:r>
      <w:r w:rsidR="001616C1" w:rsidRPr="001A474D">
        <w:rPr>
          <w:rFonts w:ascii="Times New Roman"/>
        </w:rPr>
        <w:t xml:space="preserve"> </w:t>
      </w:r>
      <w:r w:rsidR="00534F4C" w:rsidRPr="001A474D">
        <w:rPr>
          <w:rFonts w:ascii="Times New Roman"/>
        </w:rPr>
        <w:t>℃~</w:t>
      </w:r>
      <w:r w:rsidR="0001291B" w:rsidRPr="001A474D">
        <w:rPr>
          <w:rFonts w:ascii="Times New Roman"/>
        </w:rPr>
        <w:t xml:space="preserve">55 </w:t>
      </w:r>
      <w:r w:rsidR="00534F4C" w:rsidRPr="001A474D">
        <w:rPr>
          <w:rFonts w:ascii="Times New Roman"/>
        </w:rPr>
        <w:t>℃</w:t>
      </w:r>
      <w:bookmarkEnd w:id="125"/>
      <w:r w:rsidR="00BC120B">
        <w:rPr>
          <w:rFonts w:ascii="Times New Roman" w:hint="eastAsia"/>
        </w:rPr>
        <w:t>。</w:t>
      </w:r>
      <w:r w:rsidR="00534F4C" w:rsidRPr="001A474D">
        <w:rPr>
          <w:rFonts w:ascii="Times New Roman"/>
        </w:rPr>
        <w:t>当环境温度低于</w:t>
      </w:r>
      <w:r w:rsidR="00C11D21">
        <w:rPr>
          <w:rFonts w:ascii="Times New Roman"/>
        </w:rPr>
        <w:t>10</w:t>
      </w:r>
      <w:r w:rsidR="001616C1" w:rsidRPr="001A474D">
        <w:rPr>
          <w:rFonts w:ascii="Times New Roman"/>
        </w:rPr>
        <w:t xml:space="preserve"> </w:t>
      </w:r>
      <w:r w:rsidR="00534F4C" w:rsidRPr="001A474D">
        <w:rPr>
          <w:rFonts w:ascii="Times New Roman"/>
        </w:rPr>
        <w:t>℃</w:t>
      </w:r>
      <w:r w:rsidR="006968CF" w:rsidRPr="001A474D">
        <w:rPr>
          <w:rFonts w:ascii="Times New Roman"/>
        </w:rPr>
        <w:t>时，应采取适当的</w:t>
      </w:r>
      <w:r w:rsidR="00534F4C" w:rsidRPr="001A474D">
        <w:rPr>
          <w:rFonts w:ascii="Times New Roman"/>
        </w:rPr>
        <w:t>保温措施</w:t>
      </w:r>
      <w:r w:rsidR="00BC120B">
        <w:rPr>
          <w:rFonts w:ascii="Times New Roman" w:hint="eastAsia"/>
        </w:rPr>
        <w:t>。</w:t>
      </w:r>
    </w:p>
    <w:p w14:paraId="587B06B2" w14:textId="56BB0D03" w:rsidR="00534F4C" w:rsidRPr="002D593C" w:rsidRDefault="00EE04EA">
      <w:pPr>
        <w:pStyle w:val="af2"/>
      </w:pPr>
      <w:r w:rsidRPr="001A474D">
        <w:rPr>
          <w:rFonts w:ascii="Times New Roman"/>
        </w:rPr>
        <w:t>工作场地为</w:t>
      </w:r>
      <w:r w:rsidR="00534F4C" w:rsidRPr="001A474D">
        <w:rPr>
          <w:rFonts w:ascii="Times New Roman"/>
        </w:rPr>
        <w:t>非地震区或抗震设防烈度为</w:t>
      </w:r>
      <w:r w:rsidR="00574A5B" w:rsidRPr="001A474D">
        <w:rPr>
          <w:rFonts w:ascii="Times New Roman"/>
        </w:rPr>
        <w:t>8</w:t>
      </w:r>
      <w:r w:rsidRPr="001A474D">
        <w:rPr>
          <w:rFonts w:ascii="Times New Roman"/>
        </w:rPr>
        <w:t>度及以下的地区</w:t>
      </w:r>
      <w:r w:rsidR="00BC120B">
        <w:rPr>
          <w:rFonts w:ascii="Times New Roman" w:hint="eastAsia"/>
        </w:rPr>
        <w:t>。</w:t>
      </w:r>
      <w:r w:rsidR="00534F4C" w:rsidRPr="001A474D">
        <w:rPr>
          <w:rFonts w:ascii="Times New Roman"/>
        </w:rPr>
        <w:t>当抗震设防烈度高于</w:t>
      </w:r>
      <w:r w:rsidR="000B06A2" w:rsidRPr="001A474D">
        <w:rPr>
          <w:rFonts w:ascii="Times New Roman"/>
        </w:rPr>
        <w:t>8</w:t>
      </w:r>
      <w:r w:rsidR="00534F4C" w:rsidRPr="001A474D">
        <w:rPr>
          <w:rFonts w:ascii="Times New Roman"/>
        </w:rPr>
        <w:t>度时，</w:t>
      </w:r>
      <w:bookmarkStart w:id="126" w:name="_Hlk157173102"/>
      <w:r w:rsidR="00534F4C" w:rsidRPr="008F1C6B">
        <w:rPr>
          <w:rFonts w:ascii="Times New Roman"/>
        </w:rPr>
        <w:t>抗震设计应符合</w:t>
      </w:r>
      <w:r w:rsidR="002A1762" w:rsidRPr="002C487A">
        <w:rPr>
          <w:rFonts w:ascii="Times New Roman"/>
        </w:rPr>
        <w:t>GB 50032</w:t>
      </w:r>
      <w:r w:rsidR="005E3A52">
        <w:rPr>
          <w:rFonts w:ascii="Times New Roman" w:hint="eastAsia"/>
        </w:rPr>
        <w:t>、</w:t>
      </w:r>
      <w:r w:rsidR="006162A7">
        <w:rPr>
          <w:rFonts w:ascii="Times New Roman" w:hint="eastAsia"/>
        </w:rPr>
        <w:t>G</w:t>
      </w:r>
      <w:r w:rsidR="006162A7">
        <w:rPr>
          <w:rFonts w:ascii="Times New Roman"/>
        </w:rPr>
        <w:t>B 55002</w:t>
      </w:r>
      <w:r w:rsidR="005E3A52">
        <w:rPr>
          <w:rFonts w:ascii="Times New Roman" w:hint="eastAsia"/>
        </w:rPr>
        <w:t>和</w:t>
      </w:r>
      <w:r w:rsidR="005E3A52" w:rsidRPr="002C487A">
        <w:rPr>
          <w:rFonts w:ascii="Times New Roman"/>
        </w:rPr>
        <w:t>GB 55006</w:t>
      </w:r>
      <w:r w:rsidR="009F43FC">
        <w:t>等规定</w:t>
      </w:r>
      <w:r w:rsidR="009F43FC">
        <w:rPr>
          <w:rFonts w:hint="eastAsia"/>
        </w:rPr>
        <w:t>。</w:t>
      </w:r>
      <w:bookmarkEnd w:id="126"/>
    </w:p>
    <w:p w14:paraId="68BEC881" w14:textId="6D3D99CE" w:rsidR="00AC69C9" w:rsidRPr="00C31736" w:rsidRDefault="005827F9" w:rsidP="00540FA1">
      <w:pPr>
        <w:pStyle w:val="affffffffe"/>
      </w:pPr>
      <w:r w:rsidRPr="00C31736">
        <w:t>污水处理池</w:t>
      </w:r>
      <w:r w:rsidR="005642FF" w:rsidRPr="00C31736">
        <w:t>体</w:t>
      </w:r>
      <w:r w:rsidRPr="00C31736">
        <w:t>由模块和附件组成</w:t>
      </w:r>
      <w:r w:rsidR="00A756EB" w:rsidRPr="00C31736">
        <w:rPr>
          <w:rFonts w:hint="eastAsia"/>
        </w:rPr>
        <w:t>，</w:t>
      </w:r>
      <w:r w:rsidR="00681B3F" w:rsidRPr="00C31736">
        <w:rPr>
          <w:rFonts w:hint="eastAsia"/>
        </w:rPr>
        <w:t>示意图见附录</w:t>
      </w:r>
      <w:r w:rsidR="00681B3F" w:rsidRPr="006F0830">
        <w:rPr>
          <w:rFonts w:ascii="Times New Roman"/>
        </w:rPr>
        <w:t>A</w:t>
      </w:r>
      <w:r w:rsidR="00681B3F" w:rsidRPr="00C31736">
        <w:rPr>
          <w:rFonts w:hint="eastAsia"/>
        </w:rPr>
        <w:t>。</w:t>
      </w:r>
      <w:r w:rsidR="005D1A72">
        <w:rPr>
          <w:rFonts w:hint="eastAsia"/>
        </w:rPr>
        <w:t>模块和附件</w:t>
      </w:r>
      <w:r w:rsidR="00540FA1" w:rsidRPr="00540FA1">
        <w:rPr>
          <w:rFonts w:hint="eastAsia"/>
        </w:rPr>
        <w:t>按照通用化、标准化的要求，以少规格、多组合的原则，</w:t>
      </w:r>
      <w:r w:rsidR="00540FA1" w:rsidRPr="006629EB">
        <w:rPr>
          <w:rFonts w:hint="eastAsia"/>
        </w:rPr>
        <w:t>实现</w:t>
      </w:r>
      <w:r w:rsidR="00DF4386" w:rsidRPr="006629EB">
        <w:rPr>
          <w:rFonts w:hint="eastAsia"/>
        </w:rPr>
        <w:t>污水处理池体</w:t>
      </w:r>
      <w:r w:rsidR="00F83CCC" w:rsidRPr="0009612C">
        <w:rPr>
          <w:rFonts w:hint="eastAsia"/>
        </w:rPr>
        <w:t>池容</w:t>
      </w:r>
      <w:r w:rsidR="00DF4386" w:rsidRPr="006629EB">
        <w:rPr>
          <w:rFonts w:hint="eastAsia"/>
        </w:rPr>
        <w:t>的</w:t>
      </w:r>
      <w:r w:rsidR="00540FA1" w:rsidRPr="006629EB">
        <w:rPr>
          <w:rFonts w:hint="eastAsia"/>
        </w:rPr>
        <w:t>系列化</w:t>
      </w:r>
      <w:r w:rsidR="00540FA1" w:rsidRPr="00540FA1">
        <w:rPr>
          <w:rFonts w:hint="eastAsia"/>
        </w:rPr>
        <w:t>。</w:t>
      </w:r>
    </w:p>
    <w:p w14:paraId="18C7646F" w14:textId="7D2D848F" w:rsidR="005973E9" w:rsidRPr="002C487A" w:rsidRDefault="005973E9" w:rsidP="0014388F">
      <w:pPr>
        <w:pStyle w:val="affffffffe"/>
      </w:pPr>
      <w:r w:rsidRPr="00E13918">
        <w:rPr>
          <w:rFonts w:hint="eastAsia"/>
        </w:rPr>
        <w:t>模块</w:t>
      </w:r>
      <w:r w:rsidR="00294877">
        <w:rPr>
          <w:rFonts w:hint="eastAsia"/>
        </w:rPr>
        <w:t>及附件</w:t>
      </w:r>
      <w:r w:rsidRPr="00E13918">
        <w:rPr>
          <w:rFonts w:hint="eastAsia"/>
        </w:rPr>
        <w:t>出厂前应进行出厂检验</w:t>
      </w:r>
      <w:r w:rsidR="00ED24EB">
        <w:rPr>
          <w:rFonts w:hint="eastAsia"/>
        </w:rPr>
        <w:t>。</w:t>
      </w:r>
      <w:r w:rsidR="00F800F8" w:rsidRPr="00E13918">
        <w:rPr>
          <w:rFonts w:hint="eastAsia"/>
        </w:rPr>
        <w:t>模块</w:t>
      </w:r>
      <w:r w:rsidR="00E13918" w:rsidRPr="00E13918">
        <w:rPr>
          <w:rFonts w:hint="eastAsia"/>
        </w:rPr>
        <w:t>及附件</w:t>
      </w:r>
      <w:r w:rsidR="00F800F8" w:rsidRPr="00E13918">
        <w:rPr>
          <w:rFonts w:hint="eastAsia"/>
        </w:rPr>
        <w:t>的</w:t>
      </w:r>
      <w:r w:rsidR="00E13918" w:rsidRPr="00E13918">
        <w:rPr>
          <w:rFonts w:hint="eastAsia"/>
        </w:rPr>
        <w:t>包装</w:t>
      </w:r>
      <w:r w:rsidR="006877F3" w:rsidRPr="002C487A">
        <w:rPr>
          <w:rFonts w:hint="eastAsia"/>
        </w:rPr>
        <w:t>应符合</w:t>
      </w:r>
      <w:r w:rsidR="006877F3" w:rsidRPr="0009612C">
        <w:rPr>
          <w:rFonts w:ascii="Times New Roman"/>
        </w:rPr>
        <w:t>GB/T 13384</w:t>
      </w:r>
      <w:r w:rsidR="006877F3" w:rsidRPr="005D1A72">
        <w:rPr>
          <w:rFonts w:hint="eastAsia"/>
        </w:rPr>
        <w:t>的规定，在运输</w:t>
      </w:r>
      <w:r w:rsidR="00ED24EB">
        <w:rPr>
          <w:rFonts w:hint="eastAsia"/>
        </w:rPr>
        <w:t>、贮存</w:t>
      </w:r>
      <w:r w:rsidR="006877F3" w:rsidRPr="005D1A72">
        <w:rPr>
          <w:rFonts w:hint="eastAsia"/>
        </w:rPr>
        <w:t>过程中应避免剧烈振动和碰撞，防</w:t>
      </w:r>
      <w:r w:rsidR="00C32BD5">
        <w:rPr>
          <w:rFonts w:hint="eastAsia"/>
        </w:rPr>
        <w:t>止</w:t>
      </w:r>
      <w:r w:rsidR="006877F3" w:rsidRPr="005D1A72">
        <w:rPr>
          <w:rFonts w:hint="eastAsia"/>
        </w:rPr>
        <w:t>受潮或淋湿</w:t>
      </w:r>
      <w:r w:rsidR="00C32BD5">
        <w:rPr>
          <w:rFonts w:hint="eastAsia"/>
        </w:rPr>
        <w:t>。</w:t>
      </w:r>
      <w:r w:rsidR="00656F3C" w:rsidRPr="002C487A">
        <w:rPr>
          <w:rFonts w:hint="eastAsia"/>
        </w:rPr>
        <w:t>吊装、安装、</w:t>
      </w:r>
      <w:r w:rsidR="00DB731C" w:rsidRPr="002C487A">
        <w:rPr>
          <w:rFonts w:hint="eastAsia"/>
        </w:rPr>
        <w:t>拆除</w:t>
      </w:r>
      <w:r w:rsidR="00656F3C" w:rsidRPr="002C487A">
        <w:rPr>
          <w:rFonts w:hint="eastAsia"/>
        </w:rPr>
        <w:t>等过程</w:t>
      </w:r>
      <w:r w:rsidR="00C32BD5">
        <w:rPr>
          <w:rFonts w:hint="eastAsia"/>
        </w:rPr>
        <w:t>应符合</w:t>
      </w:r>
      <w:r w:rsidR="00C32BD5" w:rsidRPr="0009612C">
        <w:rPr>
          <w:rFonts w:ascii="Times New Roman"/>
        </w:rPr>
        <w:t>GB 50755</w:t>
      </w:r>
      <w:r w:rsidR="00C32BD5">
        <w:rPr>
          <w:rFonts w:hint="eastAsia"/>
        </w:rPr>
        <w:t>、</w:t>
      </w:r>
      <w:r w:rsidR="0014388F" w:rsidRPr="0014388F">
        <w:rPr>
          <w:rFonts w:ascii="Times New Roman" w:hint="eastAsia"/>
        </w:rPr>
        <w:t>GB 55034</w:t>
      </w:r>
      <w:r w:rsidR="0014388F">
        <w:rPr>
          <w:rFonts w:ascii="Times New Roman" w:hint="eastAsia"/>
        </w:rPr>
        <w:t>、</w:t>
      </w:r>
      <w:r w:rsidR="00C65BFC" w:rsidRPr="0009612C">
        <w:rPr>
          <w:rFonts w:ascii="Times New Roman"/>
        </w:rPr>
        <w:t>JGJ 147</w:t>
      </w:r>
      <w:r w:rsidR="00C32BD5">
        <w:rPr>
          <w:rFonts w:hint="eastAsia"/>
        </w:rPr>
        <w:t>、</w:t>
      </w:r>
      <w:r w:rsidR="00F1157D" w:rsidRPr="0009612C">
        <w:rPr>
          <w:rFonts w:ascii="Times New Roman"/>
        </w:rPr>
        <w:t>JGJ 276</w:t>
      </w:r>
      <w:r w:rsidR="00F1157D" w:rsidRPr="005D1A72">
        <w:rPr>
          <w:rFonts w:hint="eastAsia"/>
        </w:rPr>
        <w:t>等规定</w:t>
      </w:r>
      <w:r w:rsidRPr="005D1A72">
        <w:rPr>
          <w:rFonts w:hint="eastAsia"/>
        </w:rPr>
        <w:t>。</w:t>
      </w:r>
    </w:p>
    <w:p w14:paraId="191F9494" w14:textId="60EF1FA1" w:rsidR="00001F94" w:rsidRPr="002C487A" w:rsidRDefault="00655CC4" w:rsidP="00CA03BC">
      <w:pPr>
        <w:pStyle w:val="affffffffe"/>
      </w:pPr>
      <w:r w:rsidRPr="00476EC5">
        <w:rPr>
          <w:rFonts w:ascii="Times New Roman" w:hint="eastAsia"/>
          <w:color w:val="000000" w:themeColor="text1"/>
        </w:rPr>
        <w:t>污</w:t>
      </w:r>
      <w:bookmarkStart w:id="127" w:name="_Hlk155877410"/>
      <w:r w:rsidRPr="00476EC5">
        <w:rPr>
          <w:rFonts w:ascii="Times New Roman" w:hint="eastAsia"/>
          <w:color w:val="000000" w:themeColor="text1"/>
        </w:rPr>
        <w:t>水处理</w:t>
      </w:r>
      <w:r w:rsidR="003330F2" w:rsidRPr="00476EC5">
        <w:rPr>
          <w:rFonts w:ascii="Times New Roman" w:hint="eastAsia"/>
          <w:color w:val="000000" w:themeColor="text1"/>
        </w:rPr>
        <w:t>池体的结构</w:t>
      </w:r>
      <w:r w:rsidR="008D0704" w:rsidRPr="00476EC5">
        <w:rPr>
          <w:rFonts w:ascii="Times New Roman" w:hint="eastAsia"/>
          <w:color w:val="000000" w:themeColor="text1"/>
        </w:rPr>
        <w:t>应</w:t>
      </w:r>
      <w:r w:rsidR="007567B8" w:rsidRPr="00476EC5">
        <w:rPr>
          <w:rFonts w:hint="eastAsia"/>
          <w:color w:val="000000" w:themeColor="text1"/>
        </w:rPr>
        <w:t>满足承载能力、抗变形能力、抗失稳能力</w:t>
      </w:r>
      <w:r w:rsidR="007567B8" w:rsidRPr="004616D1">
        <w:rPr>
          <w:rFonts w:hint="eastAsia"/>
          <w:color w:val="000000" w:themeColor="text1"/>
        </w:rPr>
        <w:t>以及结构工作年限耐久性的要求，</w:t>
      </w:r>
      <w:bookmarkStart w:id="128" w:name="_Hlk157175540"/>
      <w:r w:rsidR="003330F2" w:rsidRPr="00476EC5">
        <w:rPr>
          <w:rFonts w:ascii="Times New Roman" w:hint="eastAsia"/>
          <w:color w:val="000000" w:themeColor="text1"/>
        </w:rPr>
        <w:t>设计应</w:t>
      </w:r>
      <w:bookmarkEnd w:id="127"/>
      <w:r w:rsidR="001269A4" w:rsidRPr="00476EC5">
        <w:rPr>
          <w:rFonts w:ascii="Times New Roman" w:hint="eastAsia"/>
          <w:color w:val="000000" w:themeColor="text1"/>
        </w:rPr>
        <w:t>符合</w:t>
      </w:r>
      <w:r w:rsidR="00146168" w:rsidRPr="00476EC5">
        <w:rPr>
          <w:rFonts w:ascii="Times New Roman"/>
          <w:color w:val="000000" w:themeColor="text1"/>
        </w:rPr>
        <w:t>GB 50017</w:t>
      </w:r>
      <w:r w:rsidR="00146168" w:rsidRPr="00476EC5">
        <w:rPr>
          <w:rFonts w:ascii="Times New Roman" w:hint="eastAsia"/>
          <w:color w:val="000000" w:themeColor="text1"/>
        </w:rPr>
        <w:t>、</w:t>
      </w:r>
      <w:r w:rsidR="005851CA" w:rsidRPr="00476EC5">
        <w:rPr>
          <w:rFonts w:ascii="Times New Roman"/>
          <w:color w:val="000000" w:themeColor="text1"/>
        </w:rPr>
        <w:t>GB 50069</w:t>
      </w:r>
      <w:r w:rsidR="005851CA" w:rsidRPr="00476EC5">
        <w:rPr>
          <w:rFonts w:ascii="Times New Roman" w:hint="eastAsia"/>
          <w:color w:val="000000" w:themeColor="text1"/>
        </w:rPr>
        <w:t>、</w:t>
      </w:r>
      <w:r w:rsidR="00E72FFF" w:rsidRPr="00476EC5">
        <w:rPr>
          <w:rFonts w:ascii="Times New Roman"/>
          <w:color w:val="000000" w:themeColor="text1"/>
        </w:rPr>
        <w:t>GB 50153</w:t>
      </w:r>
      <w:r w:rsidR="00E72FFF" w:rsidRPr="00476EC5">
        <w:rPr>
          <w:rFonts w:ascii="Times New Roman" w:hint="eastAsia"/>
          <w:color w:val="000000" w:themeColor="text1"/>
        </w:rPr>
        <w:t>、</w:t>
      </w:r>
      <w:r w:rsidR="007B408E" w:rsidRPr="00476EC5">
        <w:rPr>
          <w:rFonts w:ascii="Times New Roman"/>
          <w:color w:val="000000" w:themeColor="text1"/>
        </w:rPr>
        <w:t>GB 55001</w:t>
      </w:r>
      <w:r w:rsidR="005851CA" w:rsidRPr="00476EC5">
        <w:rPr>
          <w:rFonts w:ascii="Times New Roman" w:hint="eastAsia"/>
          <w:color w:val="000000" w:themeColor="text1"/>
        </w:rPr>
        <w:t>和</w:t>
      </w:r>
      <w:r w:rsidR="00D3639C" w:rsidRPr="00476EC5">
        <w:rPr>
          <w:rFonts w:ascii="Times New Roman"/>
          <w:color w:val="000000" w:themeColor="text1"/>
        </w:rPr>
        <w:t>GB 55006</w:t>
      </w:r>
      <w:r w:rsidR="005851CA" w:rsidRPr="00476EC5">
        <w:rPr>
          <w:rFonts w:ascii="Times New Roman" w:hint="eastAsia"/>
          <w:color w:val="000000" w:themeColor="text1"/>
        </w:rPr>
        <w:t>等</w:t>
      </w:r>
      <w:r w:rsidR="001269A4" w:rsidRPr="00476EC5">
        <w:rPr>
          <w:rFonts w:ascii="Times New Roman" w:hint="eastAsia"/>
          <w:color w:val="000000" w:themeColor="text1"/>
        </w:rPr>
        <w:t>规定</w:t>
      </w:r>
      <w:r w:rsidR="0095501E" w:rsidRPr="00476EC5">
        <w:rPr>
          <w:rFonts w:hint="eastAsia"/>
          <w:color w:val="000000" w:themeColor="text1"/>
        </w:rPr>
        <w:t>。</w:t>
      </w:r>
      <w:bookmarkEnd w:id="128"/>
      <w:r w:rsidR="001753FD" w:rsidRPr="002C487A">
        <w:rPr>
          <w:rFonts w:hint="eastAsia"/>
        </w:rPr>
        <w:t>污水处</w:t>
      </w:r>
      <w:r w:rsidR="001753FD" w:rsidRPr="006B68B5">
        <w:t>理池</w:t>
      </w:r>
      <w:r w:rsidR="005642FF" w:rsidRPr="002C487A">
        <w:rPr>
          <w:rFonts w:hint="eastAsia"/>
        </w:rPr>
        <w:t>体</w:t>
      </w:r>
      <w:r w:rsidR="001753FD" w:rsidRPr="002C487A">
        <w:rPr>
          <w:rFonts w:hint="eastAsia"/>
        </w:rPr>
        <w:t>的</w:t>
      </w:r>
      <w:r w:rsidR="00426BB9" w:rsidRPr="00476EC5">
        <w:rPr>
          <w:rFonts w:hint="eastAsia"/>
        </w:rPr>
        <w:t>其他</w:t>
      </w:r>
      <w:r w:rsidR="00001F94" w:rsidRPr="00476EC5">
        <w:rPr>
          <w:rFonts w:hint="eastAsia"/>
        </w:rPr>
        <w:t>安全要</w:t>
      </w:r>
      <w:r w:rsidR="00001F94" w:rsidRPr="002C487A">
        <w:rPr>
          <w:rFonts w:hint="eastAsia"/>
        </w:rPr>
        <w:t>求应</w:t>
      </w:r>
      <w:r w:rsidR="00001F94" w:rsidRPr="00476EC5">
        <w:rPr>
          <w:rFonts w:ascii="Times New Roman" w:hint="eastAsia"/>
        </w:rPr>
        <w:t>符合</w:t>
      </w:r>
      <w:r w:rsidR="00001F94" w:rsidRPr="00476EC5">
        <w:rPr>
          <w:rFonts w:ascii="Times New Roman"/>
          <w:color w:val="000000" w:themeColor="text1"/>
        </w:rPr>
        <w:t>GB/T 28742</w:t>
      </w:r>
      <w:r w:rsidR="00001F94" w:rsidRPr="002C487A">
        <w:rPr>
          <w:rFonts w:hint="eastAsia"/>
        </w:rPr>
        <w:t>的</w:t>
      </w:r>
      <w:r w:rsidR="00476EC5">
        <w:rPr>
          <w:rFonts w:hint="eastAsia"/>
        </w:rPr>
        <w:t>相关</w:t>
      </w:r>
      <w:r w:rsidR="00001F94" w:rsidRPr="002C487A">
        <w:rPr>
          <w:rFonts w:hint="eastAsia"/>
        </w:rPr>
        <w:t>规定</w:t>
      </w:r>
      <w:r w:rsidR="002E7B63" w:rsidRPr="002C487A">
        <w:rPr>
          <w:rFonts w:hint="eastAsia"/>
        </w:rPr>
        <w:t>。</w:t>
      </w:r>
    </w:p>
    <w:p w14:paraId="438F2E9C" w14:textId="48D41403" w:rsidR="00215C25" w:rsidRPr="002C487A" w:rsidRDefault="00215C25" w:rsidP="00215C25">
      <w:pPr>
        <w:pStyle w:val="affffffffe"/>
        <w:rPr>
          <w:rFonts w:ascii="Times New Roman"/>
        </w:rPr>
      </w:pPr>
      <w:r w:rsidRPr="002C487A">
        <w:rPr>
          <w:rFonts w:hint="eastAsia"/>
        </w:rPr>
        <w:t>污水处理池</w:t>
      </w:r>
      <w:r w:rsidR="001C14DA" w:rsidRPr="002C487A">
        <w:rPr>
          <w:rFonts w:hint="eastAsia"/>
        </w:rPr>
        <w:t>体</w:t>
      </w:r>
      <w:r w:rsidR="00C93863" w:rsidRPr="002C487A">
        <w:rPr>
          <w:rFonts w:hint="eastAsia"/>
        </w:rPr>
        <w:t>的</w:t>
      </w:r>
      <w:r w:rsidR="009877A3" w:rsidRPr="002C487A">
        <w:rPr>
          <w:rFonts w:hint="eastAsia"/>
        </w:rPr>
        <w:t>地基</w:t>
      </w:r>
      <w:r w:rsidRPr="002C487A">
        <w:rPr>
          <w:rFonts w:hint="eastAsia"/>
        </w:rPr>
        <w:t>基础设计</w:t>
      </w:r>
      <w:r w:rsidR="00E00E08" w:rsidRPr="002C487A">
        <w:rPr>
          <w:rFonts w:hint="eastAsia"/>
        </w:rPr>
        <w:t>及抗浮设计</w:t>
      </w:r>
      <w:r w:rsidRPr="002C487A">
        <w:rPr>
          <w:rFonts w:ascii="Times New Roman" w:hint="eastAsia"/>
        </w:rPr>
        <w:t>应</w:t>
      </w:r>
      <w:r w:rsidR="00B27321" w:rsidRPr="002C487A">
        <w:rPr>
          <w:rFonts w:ascii="Times New Roman" w:hint="eastAsia"/>
        </w:rPr>
        <w:t>符合</w:t>
      </w:r>
      <w:r w:rsidRPr="002C487A">
        <w:rPr>
          <w:rFonts w:ascii="Times New Roman"/>
        </w:rPr>
        <w:t>GB</w:t>
      </w:r>
      <w:r w:rsidR="003F0C44" w:rsidRPr="002C487A">
        <w:rPr>
          <w:rFonts w:ascii="Times New Roman"/>
        </w:rPr>
        <w:t xml:space="preserve"> </w:t>
      </w:r>
      <w:r w:rsidRPr="002C487A">
        <w:rPr>
          <w:rFonts w:ascii="Times New Roman"/>
        </w:rPr>
        <w:t>50007</w:t>
      </w:r>
      <w:r w:rsidR="00146168" w:rsidRPr="002C487A">
        <w:rPr>
          <w:rFonts w:ascii="Times New Roman" w:hint="eastAsia"/>
        </w:rPr>
        <w:t>、</w:t>
      </w:r>
      <w:r w:rsidR="005851CA" w:rsidRPr="002C487A">
        <w:rPr>
          <w:rFonts w:ascii="Times New Roman"/>
        </w:rPr>
        <w:t>GB 55003</w:t>
      </w:r>
      <w:r w:rsidR="005851CA" w:rsidRPr="002C487A">
        <w:rPr>
          <w:rFonts w:ascii="Times New Roman" w:hint="eastAsia"/>
        </w:rPr>
        <w:t>、</w:t>
      </w:r>
      <w:r w:rsidRPr="002C487A">
        <w:rPr>
          <w:rFonts w:ascii="Times New Roman"/>
        </w:rPr>
        <w:t>JGJ 79</w:t>
      </w:r>
      <w:r w:rsidR="00906F2C" w:rsidRPr="002C487A">
        <w:rPr>
          <w:rFonts w:ascii="Times New Roman" w:hint="eastAsia"/>
        </w:rPr>
        <w:t>和</w:t>
      </w:r>
      <w:r w:rsidR="00906F2C" w:rsidRPr="002C487A">
        <w:rPr>
          <w:rFonts w:ascii="Times New Roman"/>
        </w:rPr>
        <w:t>JGJ 476</w:t>
      </w:r>
      <w:r w:rsidR="00B27321" w:rsidRPr="002C487A">
        <w:rPr>
          <w:rFonts w:ascii="Times New Roman" w:hint="eastAsia"/>
        </w:rPr>
        <w:t>等</w:t>
      </w:r>
      <w:r w:rsidRPr="002C487A">
        <w:rPr>
          <w:rFonts w:ascii="Times New Roman" w:hint="eastAsia"/>
        </w:rPr>
        <w:t>规定。</w:t>
      </w:r>
    </w:p>
    <w:p w14:paraId="7654C53A" w14:textId="0D738EF4" w:rsidR="00E8481D" w:rsidRPr="002C487A" w:rsidRDefault="00215C25" w:rsidP="000E797A">
      <w:pPr>
        <w:pStyle w:val="affffffffe"/>
      </w:pPr>
      <w:r w:rsidRPr="002C487A">
        <w:rPr>
          <w:rFonts w:hint="eastAsia"/>
        </w:rPr>
        <w:t>污水处理池体防腐设计应满足</w:t>
      </w:r>
      <w:r w:rsidR="000E797A" w:rsidRPr="0009612C">
        <w:rPr>
          <w:rFonts w:ascii="Times New Roman"/>
        </w:rPr>
        <w:t xml:space="preserve">GB/T </w:t>
      </w:r>
      <w:r w:rsidR="00715098">
        <w:rPr>
          <w:rFonts w:ascii="Times New Roman"/>
        </w:rPr>
        <w:t>50726</w:t>
      </w:r>
      <w:r w:rsidRPr="002C487A">
        <w:rPr>
          <w:rFonts w:hint="eastAsia"/>
        </w:rPr>
        <w:t>的规定。</w:t>
      </w:r>
    </w:p>
    <w:p w14:paraId="3BCEDEF1" w14:textId="1DC2FCDD" w:rsidR="00EB0723" w:rsidRDefault="00EB0723" w:rsidP="003D5CF1">
      <w:pPr>
        <w:pStyle w:val="affffffffe"/>
        <w:widowControl w:val="0"/>
      </w:pPr>
      <w:r w:rsidRPr="00EB0723">
        <w:rPr>
          <w:rFonts w:hint="eastAsia"/>
        </w:rPr>
        <w:t>污水处理池体设计除应符合本文件的规定外，还应符合其他相关标准的规定。</w:t>
      </w:r>
    </w:p>
    <w:p w14:paraId="2C7E7F9F" w14:textId="253FDBB1" w:rsidR="00534F4C" w:rsidRPr="0030585B" w:rsidRDefault="002F014F" w:rsidP="0062124F">
      <w:pPr>
        <w:pStyle w:val="affc"/>
        <w:spacing w:before="312" w:after="312"/>
      </w:pPr>
      <w:bookmarkStart w:id="129" w:name="_Toc81405868"/>
      <w:bookmarkStart w:id="130" w:name="_Toc81405937"/>
      <w:bookmarkStart w:id="131" w:name="_Toc81405869"/>
      <w:bookmarkStart w:id="132" w:name="_Toc81405938"/>
      <w:bookmarkStart w:id="133" w:name="_Toc81405870"/>
      <w:bookmarkStart w:id="134" w:name="_Toc81405939"/>
      <w:bookmarkStart w:id="135" w:name="_Toc81405871"/>
      <w:bookmarkStart w:id="136" w:name="_Toc81405940"/>
      <w:bookmarkStart w:id="137" w:name="_Toc157374446"/>
      <w:bookmarkStart w:id="138" w:name="_Toc100308366"/>
      <w:bookmarkStart w:id="139" w:name="_Toc100308388"/>
      <w:bookmarkStart w:id="140" w:name="_Toc101187901"/>
      <w:bookmarkStart w:id="141" w:name="_Toc106033097"/>
      <w:bookmarkStart w:id="142" w:name="_Toc109047367"/>
      <w:bookmarkStart w:id="143" w:name="_Toc109641060"/>
      <w:bookmarkStart w:id="144" w:name="_Toc110434919"/>
      <w:bookmarkStart w:id="145" w:name="_Toc110434978"/>
      <w:bookmarkStart w:id="146" w:name="_Toc110435001"/>
      <w:bookmarkStart w:id="147" w:name="_Toc110587532"/>
      <w:bookmarkStart w:id="148" w:name="_Toc111194507"/>
      <w:bookmarkStart w:id="149" w:name="_Toc114843080"/>
      <w:bookmarkStart w:id="150" w:name="_Toc117697908"/>
      <w:bookmarkStart w:id="151" w:name="_Toc117698034"/>
      <w:bookmarkStart w:id="152" w:name="_Toc118194810"/>
      <w:bookmarkEnd w:id="129"/>
      <w:bookmarkEnd w:id="130"/>
      <w:bookmarkEnd w:id="131"/>
      <w:bookmarkEnd w:id="132"/>
      <w:bookmarkEnd w:id="133"/>
      <w:bookmarkEnd w:id="134"/>
      <w:bookmarkEnd w:id="135"/>
      <w:bookmarkEnd w:id="136"/>
      <w:r>
        <w:rPr>
          <w:rFonts w:hint="eastAsia"/>
        </w:rPr>
        <w:lastRenderedPageBreak/>
        <w:t>模块</w:t>
      </w:r>
      <w:r w:rsidR="005627BD">
        <w:rPr>
          <w:rFonts w:hint="eastAsia"/>
        </w:rPr>
        <w:t>及附件</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F88FA29" w14:textId="1DDBDFDB" w:rsidR="00656DDD" w:rsidRDefault="00656DDD" w:rsidP="00F66144">
      <w:pPr>
        <w:pStyle w:val="affd"/>
        <w:tabs>
          <w:tab w:val="left" w:pos="567"/>
        </w:tabs>
        <w:spacing w:before="156" w:after="156"/>
      </w:pPr>
      <w:bookmarkStart w:id="153" w:name="_Toc81405873"/>
      <w:bookmarkStart w:id="154" w:name="_Toc81405942"/>
      <w:bookmarkStart w:id="155" w:name="_Toc81405874"/>
      <w:bookmarkStart w:id="156" w:name="_Toc81405943"/>
      <w:bookmarkStart w:id="157" w:name="_Toc81405875"/>
      <w:bookmarkStart w:id="158" w:name="_Toc81405944"/>
      <w:bookmarkStart w:id="159" w:name="_Toc81405876"/>
      <w:bookmarkStart w:id="160" w:name="_Toc81405945"/>
      <w:bookmarkStart w:id="161" w:name="_Toc81405907"/>
      <w:bookmarkStart w:id="162" w:name="_Toc81405976"/>
      <w:bookmarkStart w:id="163" w:name="_Toc81405908"/>
      <w:bookmarkStart w:id="164" w:name="_Toc81405977"/>
      <w:bookmarkStart w:id="165" w:name="_Toc157374447"/>
      <w:bookmarkStart w:id="166" w:name="_Toc100308367"/>
      <w:bookmarkStart w:id="167" w:name="_Toc100308389"/>
      <w:bookmarkStart w:id="168" w:name="_Toc101187902"/>
      <w:bookmarkStart w:id="169" w:name="_Toc106033098"/>
      <w:bookmarkStart w:id="170" w:name="_Toc109047368"/>
      <w:bookmarkStart w:id="171" w:name="_Toc109641061"/>
      <w:bookmarkStart w:id="172" w:name="_Toc110434920"/>
      <w:bookmarkStart w:id="173" w:name="_Toc110434979"/>
      <w:bookmarkStart w:id="174" w:name="_Toc110435002"/>
      <w:bookmarkStart w:id="175" w:name="_Toc110587533"/>
      <w:bookmarkStart w:id="176" w:name="_Toc111194508"/>
      <w:bookmarkStart w:id="177" w:name="_Toc114843081"/>
      <w:bookmarkStart w:id="178" w:name="_Toc117697909"/>
      <w:bookmarkStart w:id="179" w:name="_Toc117698035"/>
      <w:bookmarkStart w:id="180" w:name="_Toc118194811"/>
      <w:bookmarkStart w:id="181" w:name="_Toc153205160"/>
      <w:bookmarkEnd w:id="153"/>
      <w:bookmarkEnd w:id="154"/>
      <w:bookmarkEnd w:id="155"/>
      <w:bookmarkEnd w:id="156"/>
      <w:bookmarkEnd w:id="157"/>
      <w:bookmarkEnd w:id="158"/>
      <w:bookmarkEnd w:id="159"/>
      <w:bookmarkEnd w:id="160"/>
      <w:bookmarkEnd w:id="161"/>
      <w:bookmarkEnd w:id="162"/>
      <w:bookmarkEnd w:id="163"/>
      <w:bookmarkEnd w:id="164"/>
      <w:r>
        <w:t>材质</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7ADEEC42" w14:textId="509D40C6" w:rsidR="00012C87" w:rsidRPr="002D3441" w:rsidRDefault="0081405D" w:rsidP="002D3441">
      <w:pPr>
        <w:pStyle w:val="afffffffff1"/>
        <w:rPr>
          <w:rFonts w:ascii="Times New Roman"/>
        </w:rPr>
      </w:pPr>
      <w:r w:rsidRPr="002D3441">
        <w:rPr>
          <w:rFonts w:ascii="Times New Roman" w:hint="eastAsia"/>
        </w:rPr>
        <w:t>所有</w:t>
      </w:r>
      <w:r w:rsidRPr="002D3441">
        <w:rPr>
          <w:rFonts w:ascii="Times New Roman"/>
        </w:rPr>
        <w:t>模块及附件</w:t>
      </w:r>
      <w:r w:rsidRPr="002D3441">
        <w:rPr>
          <w:rFonts w:ascii="Times New Roman" w:hint="eastAsia"/>
        </w:rPr>
        <w:t>宜</w:t>
      </w:r>
      <w:r w:rsidRPr="002D3441">
        <w:rPr>
          <w:rFonts w:ascii="Times New Roman"/>
        </w:rPr>
        <w:t>选用相同材质</w:t>
      </w:r>
      <w:r w:rsidRPr="002D3441">
        <w:rPr>
          <w:rFonts w:ascii="Times New Roman" w:hint="eastAsia"/>
        </w:rPr>
        <w:t>，</w:t>
      </w:r>
      <w:r w:rsidR="009877A3" w:rsidRPr="002D3441">
        <w:rPr>
          <w:rFonts w:ascii="Times New Roman" w:hint="eastAsia"/>
        </w:rPr>
        <w:t>材质的</w:t>
      </w:r>
      <w:r w:rsidR="00C42428" w:rsidRPr="002D3441">
        <w:rPr>
          <w:rFonts w:ascii="Times New Roman" w:hint="eastAsia"/>
        </w:rPr>
        <w:t>选择</w:t>
      </w:r>
      <w:r w:rsidR="009877A3" w:rsidRPr="002D3441">
        <w:rPr>
          <w:rFonts w:ascii="Times New Roman" w:hint="eastAsia"/>
        </w:rPr>
        <w:t>考虑污水水质</w:t>
      </w:r>
      <w:r w:rsidR="00EB2066" w:rsidRPr="002D3441">
        <w:rPr>
          <w:rFonts w:ascii="Times New Roman" w:hint="eastAsia"/>
        </w:rPr>
        <w:t>特性及外部环境</w:t>
      </w:r>
      <w:r w:rsidR="00640D7C" w:rsidRPr="002D3441">
        <w:rPr>
          <w:rFonts w:ascii="Times New Roman" w:hint="eastAsia"/>
        </w:rPr>
        <w:t>。</w:t>
      </w:r>
    </w:p>
    <w:p w14:paraId="44022F78" w14:textId="77777777" w:rsidR="00E51394" w:rsidRPr="002D3441" w:rsidRDefault="008D1EDF" w:rsidP="002D3441">
      <w:pPr>
        <w:pStyle w:val="afffffffff1"/>
        <w:rPr>
          <w:rFonts w:ascii="Times New Roman"/>
        </w:rPr>
      </w:pPr>
      <w:r w:rsidRPr="001B1962">
        <w:rPr>
          <w:rFonts w:hint="eastAsia"/>
        </w:rPr>
        <w:t>材质</w:t>
      </w:r>
      <w:r w:rsidR="00234870" w:rsidRPr="001B1962">
        <w:rPr>
          <w:rFonts w:hint="eastAsia"/>
        </w:rPr>
        <w:t>可选用碳钢、不锈钢</w:t>
      </w:r>
      <w:r w:rsidR="00656DDD" w:rsidRPr="001B1962">
        <w:rPr>
          <w:rFonts w:hint="eastAsia"/>
        </w:rPr>
        <w:t>。</w:t>
      </w:r>
    </w:p>
    <w:p w14:paraId="3D683316" w14:textId="0C6E67D1" w:rsidR="00656DDD" w:rsidRPr="00DD2DB9" w:rsidRDefault="00E51394" w:rsidP="00BB7F06">
      <w:pPr>
        <w:pStyle w:val="afffffffff1"/>
      </w:pPr>
      <w:bookmarkStart w:id="182" w:name="_Hlk157176457"/>
      <w:r w:rsidRPr="008E7337">
        <w:rPr>
          <w:rFonts w:hint="eastAsia"/>
        </w:rPr>
        <w:t>选用碳钢材质时</w:t>
      </w:r>
      <w:r>
        <w:rPr>
          <w:rFonts w:hint="eastAsia"/>
        </w:rPr>
        <w:t>，</w:t>
      </w:r>
      <w:r w:rsidRPr="008E7337">
        <w:t>模块钢板厚度应不小于</w:t>
      </w:r>
      <w:r w:rsidRPr="0009612C">
        <w:rPr>
          <w:rFonts w:ascii="Times New Roman"/>
        </w:rPr>
        <w:t>4 mm</w:t>
      </w:r>
      <w:r w:rsidRPr="00E1748A">
        <w:t>（瓦楞钢板）或</w:t>
      </w:r>
      <w:r w:rsidRPr="0009612C">
        <w:rPr>
          <w:rFonts w:ascii="Times New Roman"/>
        </w:rPr>
        <w:t>6 mm</w:t>
      </w:r>
      <w:r w:rsidRPr="008E7337">
        <w:t>（平板钢板）</w:t>
      </w:r>
      <w:r w:rsidRPr="008E7337">
        <w:rPr>
          <w:rFonts w:hint="eastAsia"/>
        </w:rPr>
        <w:t>，</w:t>
      </w:r>
      <w:r>
        <w:rPr>
          <w:rFonts w:hint="eastAsia"/>
        </w:rPr>
        <w:t>具体的</w:t>
      </w:r>
      <w:r w:rsidRPr="001B1962">
        <w:rPr>
          <w:rFonts w:hint="eastAsia"/>
        </w:rPr>
        <w:t>尺</w:t>
      </w:r>
      <w:r w:rsidRPr="00FE41BE">
        <w:rPr>
          <w:rFonts w:hint="eastAsia"/>
        </w:rPr>
        <w:t>寸、外形、重量及允许偏差应符合</w:t>
      </w:r>
      <w:bookmarkStart w:id="183" w:name="_Hlk154505862"/>
      <w:r w:rsidR="00BB7F06" w:rsidRPr="0009612C">
        <w:rPr>
          <w:rFonts w:ascii="Times New Roman"/>
        </w:rPr>
        <w:t>GB/T 700</w:t>
      </w:r>
      <w:bookmarkEnd w:id="183"/>
      <w:r w:rsidR="00BB7F06">
        <w:rPr>
          <w:rFonts w:hint="eastAsia"/>
        </w:rPr>
        <w:t>、</w:t>
      </w:r>
      <w:r w:rsidRPr="0009612C">
        <w:rPr>
          <w:rFonts w:ascii="Times New Roman"/>
        </w:rPr>
        <w:t>GB/T 709</w:t>
      </w:r>
      <w:r w:rsidRPr="00FE41BE">
        <w:rPr>
          <w:rFonts w:hint="eastAsia"/>
        </w:rPr>
        <w:t>的规定</w:t>
      </w:r>
      <w:r w:rsidR="007D368F">
        <w:rPr>
          <w:rFonts w:hint="eastAsia"/>
        </w:rPr>
        <w:t>，</w:t>
      </w:r>
      <w:r w:rsidRPr="008E7337">
        <w:rPr>
          <w:rFonts w:hint="eastAsia"/>
        </w:rPr>
        <w:t>并应达到</w:t>
      </w:r>
      <w:r w:rsidRPr="008E7337">
        <w:t>机械强度设计等级</w:t>
      </w:r>
      <w:r w:rsidRPr="008E7337">
        <w:rPr>
          <w:rFonts w:hint="eastAsia"/>
        </w:rPr>
        <w:t>。</w:t>
      </w:r>
    </w:p>
    <w:p w14:paraId="3811E1E8" w14:textId="31491B0D" w:rsidR="006037D3" w:rsidRPr="002D3441" w:rsidRDefault="00227AB4" w:rsidP="002D3441">
      <w:pPr>
        <w:pStyle w:val="afffffffff1"/>
        <w:rPr>
          <w:rFonts w:ascii="Times New Roman"/>
        </w:rPr>
      </w:pPr>
      <w:r>
        <w:rPr>
          <w:rFonts w:ascii="Times New Roman" w:hint="eastAsia"/>
        </w:rPr>
        <w:t>选用不锈钢材质时，</w:t>
      </w:r>
      <w:r w:rsidR="00656DDD" w:rsidRPr="005B0211">
        <w:rPr>
          <w:rFonts w:ascii="Times New Roman"/>
        </w:rPr>
        <w:t>模块</w:t>
      </w:r>
      <w:r w:rsidR="00EE1D1F">
        <w:rPr>
          <w:rFonts w:ascii="Times New Roman"/>
        </w:rPr>
        <w:t>宜选用瓦楞钢板</w:t>
      </w:r>
      <w:r w:rsidR="00EE1D1F">
        <w:rPr>
          <w:rFonts w:ascii="Times New Roman" w:hint="eastAsia"/>
        </w:rPr>
        <w:t>，</w:t>
      </w:r>
      <w:r w:rsidR="00810FFC" w:rsidRPr="002D3441">
        <w:rPr>
          <w:rFonts w:ascii="Times New Roman"/>
        </w:rPr>
        <w:t>钢板厚度</w:t>
      </w:r>
      <w:r w:rsidR="00762FA0">
        <w:rPr>
          <w:rFonts w:ascii="Times New Roman" w:hint="eastAsia"/>
        </w:rPr>
        <w:t>应</w:t>
      </w:r>
      <w:r w:rsidR="004B1F8C" w:rsidRPr="002D3441">
        <w:rPr>
          <w:rFonts w:ascii="Times New Roman" w:hint="eastAsia"/>
        </w:rPr>
        <w:t>不小于</w:t>
      </w:r>
      <w:r w:rsidR="004B1F8C" w:rsidRPr="00E1748A">
        <w:rPr>
          <w:rFonts w:ascii="Times New Roman"/>
        </w:rPr>
        <w:t>4 mm</w:t>
      </w:r>
      <w:r w:rsidR="009A1F94">
        <w:rPr>
          <w:rFonts w:ascii="Times New Roman" w:hint="eastAsia"/>
        </w:rPr>
        <w:t>，</w:t>
      </w:r>
      <w:r w:rsidR="003734E6">
        <w:rPr>
          <w:rFonts w:ascii="Times New Roman" w:hint="eastAsia"/>
        </w:rPr>
        <w:t>具体的</w:t>
      </w:r>
      <w:r w:rsidR="003734E6" w:rsidRPr="00FE41BE">
        <w:rPr>
          <w:rFonts w:ascii="Times New Roman" w:hint="eastAsia"/>
        </w:rPr>
        <w:t>尺寸、外形、重量及允许偏差</w:t>
      </w:r>
      <w:r w:rsidR="003734E6" w:rsidRPr="00FE41BE">
        <w:rPr>
          <w:rFonts w:ascii="Times New Roman"/>
        </w:rPr>
        <w:t>应符合</w:t>
      </w:r>
      <w:r w:rsidR="003734E6" w:rsidRPr="00FE41BE">
        <w:rPr>
          <w:rFonts w:ascii="Times New Roman"/>
        </w:rPr>
        <w:t>GB/T 3280</w:t>
      </w:r>
      <w:r w:rsidR="003734E6" w:rsidRPr="00FE41BE">
        <w:rPr>
          <w:rFonts w:ascii="Times New Roman" w:hint="eastAsia"/>
        </w:rPr>
        <w:t>、</w:t>
      </w:r>
      <w:r w:rsidR="003734E6" w:rsidRPr="00AB7FEA">
        <w:rPr>
          <w:rFonts w:ascii="Times New Roman"/>
        </w:rPr>
        <w:t>GB/T 4237</w:t>
      </w:r>
      <w:r w:rsidR="003734E6" w:rsidRPr="001B1962">
        <w:rPr>
          <w:rFonts w:ascii="Times New Roman"/>
        </w:rPr>
        <w:t>的规定</w:t>
      </w:r>
      <w:r w:rsidR="003734E6">
        <w:rPr>
          <w:rFonts w:ascii="Times New Roman" w:hint="eastAsia"/>
        </w:rPr>
        <w:t>，</w:t>
      </w:r>
      <w:r w:rsidR="004511C7">
        <w:rPr>
          <w:rFonts w:ascii="Times New Roman" w:hint="eastAsia"/>
        </w:rPr>
        <w:t>并</w:t>
      </w:r>
      <w:r w:rsidR="0025131C" w:rsidRPr="002D3441">
        <w:rPr>
          <w:rFonts w:ascii="Times New Roman" w:hint="eastAsia"/>
        </w:rPr>
        <w:t>应达到</w:t>
      </w:r>
      <w:r w:rsidR="0025131C" w:rsidRPr="002D3441">
        <w:rPr>
          <w:rFonts w:ascii="Times New Roman"/>
        </w:rPr>
        <w:t>机械强度设计等级</w:t>
      </w:r>
      <w:r w:rsidR="00E56610">
        <w:rPr>
          <w:rFonts w:ascii="Times New Roman" w:hint="eastAsia"/>
        </w:rPr>
        <w:t>。</w:t>
      </w:r>
    </w:p>
    <w:p w14:paraId="61C828CB" w14:textId="5C9F824F" w:rsidR="00C62E6C" w:rsidRDefault="00C62E6C" w:rsidP="00F66144">
      <w:pPr>
        <w:pStyle w:val="affd"/>
        <w:spacing w:before="156" w:after="156"/>
      </w:pPr>
      <w:bookmarkStart w:id="184" w:name="_Toc157374448"/>
      <w:bookmarkStart w:id="185" w:name="_Toc100308368"/>
      <w:bookmarkStart w:id="186" w:name="_Toc100308390"/>
      <w:bookmarkStart w:id="187" w:name="_Toc101187903"/>
      <w:bookmarkStart w:id="188" w:name="_Toc106033102"/>
      <w:bookmarkStart w:id="189" w:name="_Toc109047370"/>
      <w:bookmarkStart w:id="190" w:name="_Toc109641063"/>
      <w:bookmarkStart w:id="191" w:name="_Toc110434922"/>
      <w:bookmarkStart w:id="192" w:name="_Toc110434981"/>
      <w:bookmarkStart w:id="193" w:name="_Toc110435004"/>
      <w:bookmarkStart w:id="194" w:name="_Toc110587535"/>
      <w:bookmarkStart w:id="195" w:name="_Toc111194510"/>
      <w:bookmarkStart w:id="196" w:name="_Toc114843083"/>
      <w:bookmarkStart w:id="197" w:name="_Toc117697910"/>
      <w:bookmarkStart w:id="198" w:name="_Toc117698036"/>
      <w:bookmarkStart w:id="199" w:name="_Toc118194812"/>
      <w:bookmarkStart w:id="200" w:name="_Toc153205161"/>
      <w:bookmarkEnd w:id="182"/>
      <w:r>
        <w:t>结构</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4245978B" w14:textId="0818951A" w:rsidR="00CF60F8" w:rsidRPr="004B1D14" w:rsidRDefault="0081405D" w:rsidP="0009612C">
      <w:pPr>
        <w:pStyle w:val="afffffffff1"/>
        <w:numPr>
          <w:ilvl w:val="0"/>
          <w:numId w:val="0"/>
        </w:numPr>
        <w:ind w:left="420"/>
        <w:rPr>
          <w:rFonts w:ascii="Times New Roman"/>
        </w:rPr>
      </w:pPr>
      <w:r>
        <w:rPr>
          <w:rFonts w:hint="eastAsia"/>
        </w:rPr>
        <w:t>模块及附件的</w:t>
      </w:r>
      <w:r w:rsidR="00C62E6C">
        <w:rPr>
          <w:rFonts w:hint="eastAsia"/>
        </w:rPr>
        <w:t>结构</w:t>
      </w:r>
      <w:r w:rsidR="00C62E6C">
        <w:t>设计</w:t>
      </w:r>
      <w:r w:rsidR="00C62E6C">
        <w:rPr>
          <w:rFonts w:hint="eastAsia"/>
        </w:rPr>
        <w:t>应符合</w:t>
      </w:r>
      <w:r w:rsidR="00C62E6C" w:rsidRPr="004B1D14">
        <w:rPr>
          <w:rFonts w:ascii="Times New Roman" w:hint="eastAsia"/>
        </w:rPr>
        <w:t>表</w:t>
      </w:r>
      <w:r w:rsidR="00315B1C" w:rsidRPr="004B1D14">
        <w:rPr>
          <w:rFonts w:ascii="Times New Roman"/>
        </w:rPr>
        <w:t>1</w:t>
      </w:r>
      <w:r w:rsidR="00C62E6C" w:rsidRPr="004B1D14">
        <w:rPr>
          <w:rFonts w:ascii="Times New Roman" w:hint="eastAsia"/>
        </w:rPr>
        <w:t>的规定，其他力学性能应</w:t>
      </w:r>
      <w:r w:rsidR="004B1D14">
        <w:rPr>
          <w:rFonts w:ascii="Times New Roman" w:hint="eastAsia"/>
        </w:rPr>
        <w:t>满足</w:t>
      </w:r>
      <w:r w:rsidR="004B1D14">
        <w:rPr>
          <w:rFonts w:ascii="Times New Roman" w:hint="eastAsia"/>
        </w:rPr>
        <w:t>4</w:t>
      </w:r>
      <w:r w:rsidR="004B1D14">
        <w:rPr>
          <w:rFonts w:ascii="Times New Roman"/>
        </w:rPr>
        <w:t>.5</w:t>
      </w:r>
      <w:r w:rsidR="004B1D14">
        <w:rPr>
          <w:rFonts w:ascii="Times New Roman" w:hint="eastAsia"/>
        </w:rPr>
        <w:t>中关于结构设计的要求</w:t>
      </w:r>
      <w:r w:rsidR="00C62E6C" w:rsidRPr="004B1D14">
        <w:rPr>
          <w:rFonts w:ascii="Times New Roman" w:hint="eastAsia"/>
        </w:rPr>
        <w:t>。</w:t>
      </w:r>
    </w:p>
    <w:p w14:paraId="0E642FC5" w14:textId="321CB8A6" w:rsidR="00C62E6C" w:rsidRDefault="00836A32" w:rsidP="00C62E6C">
      <w:pPr>
        <w:pStyle w:val="aff2"/>
        <w:spacing w:before="156" w:after="156"/>
      </w:pPr>
      <w:r>
        <w:rPr>
          <w:rFonts w:hint="eastAsia"/>
        </w:rPr>
        <w:t>模块（附件）</w:t>
      </w:r>
      <w:r w:rsidR="00C62E6C">
        <w:rPr>
          <w:rFonts w:hint="eastAsia"/>
        </w:rPr>
        <w:t>结构设计</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08"/>
        <w:gridCol w:w="2325"/>
        <w:gridCol w:w="1867"/>
        <w:gridCol w:w="1867"/>
        <w:gridCol w:w="1867"/>
      </w:tblGrid>
      <w:tr w:rsidR="00C62E6C" w:rsidRPr="00FE41BE" w14:paraId="3838EBCE" w14:textId="77777777" w:rsidTr="007B6C69">
        <w:trPr>
          <w:tblHeader/>
          <w:jc w:val="center"/>
        </w:trPr>
        <w:tc>
          <w:tcPr>
            <w:tcW w:w="1408" w:type="dxa"/>
            <w:tcBorders>
              <w:top w:val="single" w:sz="8" w:space="0" w:color="auto"/>
              <w:bottom w:val="single" w:sz="8" w:space="0" w:color="auto"/>
            </w:tcBorders>
            <w:shd w:val="clear" w:color="auto" w:fill="auto"/>
            <w:vAlign w:val="center"/>
          </w:tcPr>
          <w:p w14:paraId="3489533C" w14:textId="77777777" w:rsidR="00C62E6C" w:rsidRPr="00FE41BE" w:rsidRDefault="00C62E6C" w:rsidP="007B6C69">
            <w:pPr>
              <w:pStyle w:val="afffffffff9"/>
              <w:rPr>
                <w:rFonts w:ascii="Times New Roman"/>
              </w:rPr>
            </w:pPr>
            <w:r w:rsidRPr="00FE41BE">
              <w:rPr>
                <w:rFonts w:ascii="Times New Roman"/>
              </w:rPr>
              <w:t>序号</w:t>
            </w:r>
          </w:p>
        </w:tc>
        <w:tc>
          <w:tcPr>
            <w:tcW w:w="2325" w:type="dxa"/>
            <w:tcBorders>
              <w:top w:val="single" w:sz="8" w:space="0" w:color="auto"/>
              <w:bottom w:val="single" w:sz="8" w:space="0" w:color="auto"/>
            </w:tcBorders>
            <w:shd w:val="clear" w:color="auto" w:fill="auto"/>
            <w:vAlign w:val="center"/>
          </w:tcPr>
          <w:p w14:paraId="134B0741" w14:textId="6900B3FD" w:rsidR="00C62E6C" w:rsidRPr="00FE41BE" w:rsidRDefault="00C62E6C" w:rsidP="007B6C69">
            <w:pPr>
              <w:pStyle w:val="afffffffff9"/>
              <w:rPr>
                <w:rFonts w:ascii="Times New Roman"/>
              </w:rPr>
            </w:pPr>
            <w:r w:rsidRPr="00FE41BE">
              <w:rPr>
                <w:rFonts w:ascii="Times New Roman"/>
              </w:rPr>
              <w:t>模块</w:t>
            </w:r>
            <w:r w:rsidR="002E1DA7">
              <w:rPr>
                <w:rFonts w:ascii="Times New Roman" w:hint="eastAsia"/>
              </w:rPr>
              <w:t>（附件）</w:t>
            </w:r>
            <w:r w:rsidRPr="00FE41BE">
              <w:rPr>
                <w:rFonts w:ascii="Times New Roman"/>
              </w:rPr>
              <w:t>名称</w:t>
            </w:r>
          </w:p>
        </w:tc>
        <w:tc>
          <w:tcPr>
            <w:tcW w:w="1867" w:type="dxa"/>
            <w:tcBorders>
              <w:top w:val="single" w:sz="8" w:space="0" w:color="auto"/>
              <w:bottom w:val="single" w:sz="8" w:space="0" w:color="auto"/>
            </w:tcBorders>
            <w:shd w:val="clear" w:color="auto" w:fill="auto"/>
            <w:vAlign w:val="center"/>
          </w:tcPr>
          <w:p w14:paraId="40621604" w14:textId="77777777" w:rsidR="00C62E6C" w:rsidRPr="00FE41BE" w:rsidRDefault="00C62E6C" w:rsidP="007B6C69">
            <w:pPr>
              <w:pStyle w:val="afffffffffffb"/>
              <w:ind w:firstLineChars="0" w:firstLine="0"/>
              <w:jc w:val="center"/>
              <w:rPr>
                <w:sz w:val="18"/>
                <w:szCs w:val="18"/>
                <w:vertAlign w:val="superscript"/>
              </w:rPr>
            </w:pPr>
            <w:r w:rsidRPr="00FE41BE">
              <w:rPr>
                <w:rFonts w:hint="eastAsia"/>
                <w:sz w:val="18"/>
                <w:szCs w:val="18"/>
              </w:rPr>
              <w:t>变形</w:t>
            </w:r>
            <w:r w:rsidRPr="00FE41BE">
              <w:rPr>
                <w:sz w:val="18"/>
                <w:szCs w:val="18"/>
              </w:rPr>
              <w:t>包络值</w:t>
            </w:r>
            <w:r w:rsidRPr="00FE41BE">
              <w:rPr>
                <w:sz w:val="18"/>
                <w:szCs w:val="18"/>
                <w:vertAlign w:val="superscript"/>
              </w:rPr>
              <w:t>a</w:t>
            </w:r>
          </w:p>
          <w:p w14:paraId="0DF36349" w14:textId="77777777" w:rsidR="00C62E6C" w:rsidRPr="00FE41BE" w:rsidRDefault="00C62E6C" w:rsidP="007B6C69">
            <w:pPr>
              <w:pStyle w:val="afffffffff9"/>
              <w:rPr>
                <w:rFonts w:ascii="Times New Roman"/>
              </w:rPr>
            </w:pPr>
            <w:r w:rsidRPr="00FE41BE">
              <w:rPr>
                <w:rFonts w:ascii="Times New Roman"/>
                <w:szCs w:val="18"/>
              </w:rPr>
              <w:t>mm</w:t>
            </w:r>
          </w:p>
        </w:tc>
        <w:tc>
          <w:tcPr>
            <w:tcW w:w="1867" w:type="dxa"/>
            <w:tcBorders>
              <w:top w:val="single" w:sz="8" w:space="0" w:color="auto"/>
              <w:bottom w:val="single" w:sz="8" w:space="0" w:color="auto"/>
            </w:tcBorders>
            <w:shd w:val="clear" w:color="auto" w:fill="auto"/>
            <w:vAlign w:val="center"/>
          </w:tcPr>
          <w:p w14:paraId="4D34941A" w14:textId="77777777" w:rsidR="00C62E6C" w:rsidRPr="00FE41BE" w:rsidRDefault="00C62E6C" w:rsidP="007B6C69">
            <w:pPr>
              <w:pStyle w:val="afffffffffffb"/>
              <w:ind w:firstLineChars="0" w:firstLine="0"/>
              <w:jc w:val="center"/>
              <w:rPr>
                <w:sz w:val="18"/>
                <w:szCs w:val="18"/>
              </w:rPr>
            </w:pPr>
            <w:r w:rsidRPr="00FE41BE">
              <w:rPr>
                <w:sz w:val="18"/>
                <w:szCs w:val="18"/>
              </w:rPr>
              <w:t>平整度</w:t>
            </w:r>
          </w:p>
          <w:p w14:paraId="75228634" w14:textId="77777777" w:rsidR="00C62E6C" w:rsidRPr="00FE41BE" w:rsidRDefault="00C62E6C" w:rsidP="007B6C69">
            <w:pPr>
              <w:pStyle w:val="afffffffff9"/>
              <w:rPr>
                <w:rFonts w:ascii="Times New Roman"/>
              </w:rPr>
            </w:pPr>
            <w:r w:rsidRPr="00FE41BE">
              <w:rPr>
                <w:rFonts w:ascii="Times New Roman"/>
                <w:szCs w:val="18"/>
              </w:rPr>
              <w:t>mm/m</w:t>
            </w:r>
          </w:p>
        </w:tc>
        <w:tc>
          <w:tcPr>
            <w:tcW w:w="1867" w:type="dxa"/>
            <w:tcBorders>
              <w:top w:val="single" w:sz="8" w:space="0" w:color="auto"/>
              <w:bottom w:val="single" w:sz="8" w:space="0" w:color="auto"/>
            </w:tcBorders>
            <w:shd w:val="clear" w:color="auto" w:fill="auto"/>
            <w:vAlign w:val="center"/>
          </w:tcPr>
          <w:p w14:paraId="48837426" w14:textId="77777777" w:rsidR="00C62E6C" w:rsidRPr="00FE41BE" w:rsidRDefault="00C62E6C" w:rsidP="007B6C69">
            <w:pPr>
              <w:pStyle w:val="afffffffffffb"/>
              <w:ind w:firstLineChars="0" w:firstLine="0"/>
              <w:jc w:val="center"/>
              <w:rPr>
                <w:sz w:val="18"/>
                <w:szCs w:val="18"/>
              </w:rPr>
            </w:pPr>
            <w:r w:rsidRPr="00FE41BE">
              <w:rPr>
                <w:sz w:val="18"/>
                <w:szCs w:val="18"/>
              </w:rPr>
              <w:t>对角线差</w:t>
            </w:r>
          </w:p>
          <w:p w14:paraId="760BA800" w14:textId="77777777" w:rsidR="00C62E6C" w:rsidRPr="00FE41BE" w:rsidRDefault="00C62E6C" w:rsidP="007B6C69">
            <w:pPr>
              <w:pStyle w:val="afffffffff9"/>
              <w:rPr>
                <w:rFonts w:ascii="Times New Roman"/>
              </w:rPr>
            </w:pPr>
            <w:r w:rsidRPr="00FE41BE">
              <w:rPr>
                <w:rFonts w:ascii="Times New Roman"/>
                <w:szCs w:val="18"/>
              </w:rPr>
              <w:t>mm</w:t>
            </w:r>
          </w:p>
        </w:tc>
      </w:tr>
      <w:tr w:rsidR="00C62E6C" w:rsidRPr="00FE41BE" w14:paraId="7039A514" w14:textId="77777777" w:rsidTr="007B6C69">
        <w:trPr>
          <w:jc w:val="center"/>
        </w:trPr>
        <w:tc>
          <w:tcPr>
            <w:tcW w:w="1408" w:type="dxa"/>
            <w:tcBorders>
              <w:top w:val="single" w:sz="8" w:space="0" w:color="auto"/>
            </w:tcBorders>
            <w:shd w:val="clear" w:color="auto" w:fill="auto"/>
            <w:vAlign w:val="center"/>
          </w:tcPr>
          <w:p w14:paraId="7ABB1593" w14:textId="77777777" w:rsidR="00C62E6C" w:rsidRPr="00FE41BE" w:rsidRDefault="00C62E6C" w:rsidP="007B6C69">
            <w:pPr>
              <w:pStyle w:val="afffffffff9"/>
              <w:rPr>
                <w:rFonts w:ascii="Times New Roman"/>
              </w:rPr>
            </w:pPr>
            <w:r w:rsidRPr="00FE41BE">
              <w:rPr>
                <w:rFonts w:ascii="Times New Roman" w:hint="eastAsia"/>
              </w:rPr>
              <w:t>1</w:t>
            </w:r>
          </w:p>
        </w:tc>
        <w:tc>
          <w:tcPr>
            <w:tcW w:w="2325" w:type="dxa"/>
            <w:tcBorders>
              <w:top w:val="single" w:sz="8" w:space="0" w:color="auto"/>
            </w:tcBorders>
            <w:shd w:val="clear" w:color="auto" w:fill="auto"/>
            <w:vAlign w:val="center"/>
          </w:tcPr>
          <w:p w14:paraId="76379D23" w14:textId="77777777" w:rsidR="00C62E6C" w:rsidRPr="00FE41BE" w:rsidRDefault="00C62E6C" w:rsidP="007B6C69">
            <w:pPr>
              <w:pStyle w:val="afffffffff9"/>
              <w:rPr>
                <w:rFonts w:ascii="Times New Roman"/>
              </w:rPr>
            </w:pPr>
            <w:r w:rsidRPr="00FE41BE">
              <w:rPr>
                <w:rFonts w:ascii="Times New Roman" w:hint="eastAsia"/>
                <w:szCs w:val="18"/>
              </w:rPr>
              <w:t>底（顶）板模块</w:t>
            </w:r>
          </w:p>
        </w:tc>
        <w:tc>
          <w:tcPr>
            <w:tcW w:w="1867" w:type="dxa"/>
            <w:tcBorders>
              <w:top w:val="single" w:sz="8" w:space="0" w:color="auto"/>
            </w:tcBorders>
            <w:shd w:val="clear" w:color="auto" w:fill="auto"/>
            <w:vAlign w:val="center"/>
          </w:tcPr>
          <w:p w14:paraId="4E9447EB" w14:textId="77777777" w:rsidR="00C62E6C" w:rsidRPr="00FE41BE" w:rsidRDefault="00C62E6C" w:rsidP="007B6C69">
            <w:pPr>
              <w:pStyle w:val="afffffffff9"/>
              <w:rPr>
                <w:rFonts w:ascii="Times New Roman"/>
              </w:rPr>
            </w:pPr>
            <w:r w:rsidRPr="00FE41BE">
              <w:rPr>
                <w:rFonts w:ascii="Times New Roman" w:hint="eastAsia"/>
                <w:szCs w:val="18"/>
              </w:rPr>
              <w:t>—</w:t>
            </w:r>
          </w:p>
        </w:tc>
        <w:tc>
          <w:tcPr>
            <w:tcW w:w="1867" w:type="dxa"/>
            <w:tcBorders>
              <w:top w:val="single" w:sz="8" w:space="0" w:color="auto"/>
            </w:tcBorders>
            <w:shd w:val="clear" w:color="auto" w:fill="auto"/>
            <w:vAlign w:val="center"/>
          </w:tcPr>
          <w:p w14:paraId="2997D41F" w14:textId="77777777" w:rsidR="00C62E6C" w:rsidRPr="00FE41BE" w:rsidRDefault="00C62E6C" w:rsidP="007B6C69">
            <w:pPr>
              <w:pStyle w:val="afffffffff9"/>
              <w:rPr>
                <w:rFonts w:ascii="Times New Roman"/>
              </w:rPr>
            </w:pPr>
            <w:r w:rsidRPr="00FE41BE">
              <w:rPr>
                <w:rFonts w:ascii="Times New Roman" w:hint="eastAsia"/>
                <w:szCs w:val="18"/>
              </w:rPr>
              <w:t>≤</w:t>
            </w:r>
            <w:r w:rsidRPr="00FE41BE">
              <w:rPr>
                <w:rFonts w:ascii="Times New Roman"/>
                <w:szCs w:val="18"/>
              </w:rPr>
              <w:t>1</w:t>
            </w:r>
          </w:p>
        </w:tc>
        <w:tc>
          <w:tcPr>
            <w:tcW w:w="1867" w:type="dxa"/>
            <w:tcBorders>
              <w:top w:val="single" w:sz="8" w:space="0" w:color="auto"/>
            </w:tcBorders>
            <w:shd w:val="clear" w:color="auto" w:fill="auto"/>
            <w:vAlign w:val="center"/>
          </w:tcPr>
          <w:p w14:paraId="40B16342" w14:textId="77777777" w:rsidR="00C62E6C" w:rsidRPr="00FE41BE" w:rsidRDefault="00C62E6C" w:rsidP="007B6C69">
            <w:pPr>
              <w:pStyle w:val="afffffffff9"/>
              <w:rPr>
                <w:rFonts w:ascii="Times New Roman"/>
              </w:rPr>
            </w:pPr>
            <w:r w:rsidRPr="00FE41BE">
              <w:rPr>
                <w:rFonts w:ascii="Times New Roman" w:hint="eastAsia"/>
                <w:szCs w:val="18"/>
              </w:rPr>
              <w:t>—</w:t>
            </w:r>
          </w:p>
        </w:tc>
      </w:tr>
      <w:tr w:rsidR="00C62E6C" w:rsidRPr="00FE41BE" w14:paraId="0D3B306D" w14:textId="77777777" w:rsidTr="007B6C69">
        <w:trPr>
          <w:jc w:val="center"/>
        </w:trPr>
        <w:tc>
          <w:tcPr>
            <w:tcW w:w="1408" w:type="dxa"/>
            <w:shd w:val="clear" w:color="auto" w:fill="auto"/>
            <w:vAlign w:val="center"/>
          </w:tcPr>
          <w:p w14:paraId="6E7EE2C1" w14:textId="77777777" w:rsidR="00C62E6C" w:rsidRPr="00FE41BE" w:rsidRDefault="00C62E6C" w:rsidP="007B6C69">
            <w:pPr>
              <w:pStyle w:val="afffffffff9"/>
              <w:rPr>
                <w:rFonts w:ascii="Times New Roman"/>
              </w:rPr>
            </w:pPr>
            <w:r w:rsidRPr="00FE41BE">
              <w:rPr>
                <w:rFonts w:ascii="Times New Roman" w:hint="eastAsia"/>
              </w:rPr>
              <w:t>2</w:t>
            </w:r>
          </w:p>
        </w:tc>
        <w:tc>
          <w:tcPr>
            <w:tcW w:w="2325" w:type="dxa"/>
            <w:shd w:val="clear" w:color="auto" w:fill="auto"/>
            <w:vAlign w:val="center"/>
          </w:tcPr>
          <w:p w14:paraId="14CDF4EF" w14:textId="77777777" w:rsidR="00C62E6C" w:rsidRPr="00FE41BE" w:rsidRDefault="00C62E6C" w:rsidP="007B6C69">
            <w:pPr>
              <w:pStyle w:val="afffffffff9"/>
              <w:rPr>
                <w:rFonts w:ascii="Times New Roman"/>
              </w:rPr>
            </w:pPr>
            <w:r w:rsidRPr="00FE41BE">
              <w:rPr>
                <w:rFonts w:ascii="Times New Roman" w:hint="eastAsia"/>
                <w:szCs w:val="18"/>
              </w:rPr>
              <w:t>侧板模块</w:t>
            </w:r>
          </w:p>
        </w:tc>
        <w:tc>
          <w:tcPr>
            <w:tcW w:w="1867" w:type="dxa"/>
            <w:shd w:val="clear" w:color="auto" w:fill="auto"/>
            <w:vAlign w:val="center"/>
          </w:tcPr>
          <w:p w14:paraId="3C3A412D" w14:textId="77777777" w:rsidR="00C62E6C" w:rsidRPr="00FE41BE" w:rsidRDefault="00C62E6C" w:rsidP="007B6C69">
            <w:pPr>
              <w:pStyle w:val="afffffffff9"/>
              <w:rPr>
                <w:rFonts w:ascii="Times New Roman"/>
              </w:rPr>
            </w:pPr>
            <w:r w:rsidRPr="00FE41BE">
              <w:rPr>
                <w:rFonts w:ascii="Times New Roman" w:hint="eastAsia"/>
                <w:szCs w:val="18"/>
              </w:rPr>
              <w:t>≤</w:t>
            </w:r>
            <w:r w:rsidRPr="00FE41BE">
              <w:rPr>
                <w:rFonts w:ascii="Times New Roman"/>
                <w:szCs w:val="18"/>
              </w:rPr>
              <w:t>L</w:t>
            </w:r>
            <w:r w:rsidRPr="00FE41BE">
              <w:rPr>
                <w:rFonts w:ascii="Times New Roman" w:hint="eastAsia"/>
                <w:szCs w:val="18"/>
                <w:vertAlign w:val="superscript"/>
              </w:rPr>
              <w:t>b</w:t>
            </w:r>
            <w:r w:rsidRPr="00FE41BE">
              <w:rPr>
                <w:rFonts w:ascii="Times New Roman"/>
                <w:szCs w:val="18"/>
              </w:rPr>
              <w:t>/250</w:t>
            </w:r>
          </w:p>
        </w:tc>
        <w:tc>
          <w:tcPr>
            <w:tcW w:w="1867" w:type="dxa"/>
            <w:shd w:val="clear" w:color="auto" w:fill="auto"/>
            <w:vAlign w:val="center"/>
          </w:tcPr>
          <w:p w14:paraId="21E338B6" w14:textId="77777777" w:rsidR="00C62E6C" w:rsidRPr="00FE41BE" w:rsidRDefault="00C62E6C" w:rsidP="007B6C69">
            <w:pPr>
              <w:pStyle w:val="afffffffff9"/>
              <w:rPr>
                <w:rFonts w:ascii="Times New Roman"/>
              </w:rPr>
            </w:pPr>
            <w:r w:rsidRPr="00FE41BE">
              <w:rPr>
                <w:rFonts w:ascii="Times New Roman" w:hint="eastAsia"/>
                <w:szCs w:val="18"/>
              </w:rPr>
              <w:t>≤</w:t>
            </w:r>
            <w:r w:rsidRPr="00FE41BE">
              <w:rPr>
                <w:rFonts w:ascii="Times New Roman"/>
                <w:szCs w:val="18"/>
              </w:rPr>
              <w:t>2</w:t>
            </w:r>
          </w:p>
        </w:tc>
        <w:tc>
          <w:tcPr>
            <w:tcW w:w="1867" w:type="dxa"/>
            <w:shd w:val="clear" w:color="auto" w:fill="auto"/>
            <w:vAlign w:val="center"/>
          </w:tcPr>
          <w:p w14:paraId="25035E08" w14:textId="77777777" w:rsidR="00C62E6C" w:rsidRPr="00FE41BE" w:rsidRDefault="00C62E6C" w:rsidP="007B6C69">
            <w:pPr>
              <w:pStyle w:val="afffffffff9"/>
              <w:rPr>
                <w:rFonts w:ascii="Times New Roman"/>
              </w:rPr>
            </w:pPr>
            <w:r w:rsidRPr="00FE41BE">
              <w:rPr>
                <w:rFonts w:ascii="Times New Roman" w:hint="eastAsia"/>
                <w:szCs w:val="18"/>
              </w:rPr>
              <w:t>≤</w:t>
            </w:r>
            <w:r w:rsidRPr="00FE41BE">
              <w:rPr>
                <w:rFonts w:ascii="Times New Roman"/>
                <w:szCs w:val="18"/>
              </w:rPr>
              <w:t>4</w:t>
            </w:r>
          </w:p>
        </w:tc>
      </w:tr>
      <w:tr w:rsidR="00C62E6C" w:rsidRPr="00FE41BE" w14:paraId="398DE81C" w14:textId="77777777" w:rsidTr="007B6C69">
        <w:trPr>
          <w:jc w:val="center"/>
        </w:trPr>
        <w:tc>
          <w:tcPr>
            <w:tcW w:w="1408" w:type="dxa"/>
            <w:tcBorders>
              <w:bottom w:val="single" w:sz="8" w:space="0" w:color="auto"/>
            </w:tcBorders>
            <w:shd w:val="clear" w:color="auto" w:fill="auto"/>
            <w:vAlign w:val="center"/>
          </w:tcPr>
          <w:p w14:paraId="32BD7F12" w14:textId="77777777" w:rsidR="00C62E6C" w:rsidRPr="00FE41BE" w:rsidRDefault="00C62E6C" w:rsidP="007B6C69">
            <w:pPr>
              <w:pStyle w:val="afffffffff9"/>
              <w:rPr>
                <w:rFonts w:ascii="Times New Roman"/>
              </w:rPr>
            </w:pPr>
            <w:r w:rsidRPr="00FE41BE">
              <w:rPr>
                <w:rFonts w:ascii="Times New Roman" w:hint="eastAsia"/>
              </w:rPr>
              <w:t>3</w:t>
            </w:r>
          </w:p>
        </w:tc>
        <w:tc>
          <w:tcPr>
            <w:tcW w:w="2325" w:type="dxa"/>
            <w:tcBorders>
              <w:bottom w:val="single" w:sz="8" w:space="0" w:color="auto"/>
            </w:tcBorders>
            <w:shd w:val="clear" w:color="auto" w:fill="auto"/>
            <w:vAlign w:val="center"/>
          </w:tcPr>
          <w:p w14:paraId="2AC0953B" w14:textId="24DA7272" w:rsidR="00C62E6C" w:rsidRPr="00FE41BE" w:rsidRDefault="00C62E6C" w:rsidP="002912AB">
            <w:pPr>
              <w:pStyle w:val="afffffffff9"/>
              <w:rPr>
                <w:rFonts w:ascii="Times New Roman"/>
              </w:rPr>
            </w:pPr>
            <w:r w:rsidRPr="00FE41BE">
              <w:rPr>
                <w:rFonts w:ascii="Times New Roman" w:hint="eastAsia"/>
                <w:szCs w:val="18"/>
              </w:rPr>
              <w:t>拉筋、支撑筋</w:t>
            </w:r>
          </w:p>
        </w:tc>
        <w:tc>
          <w:tcPr>
            <w:tcW w:w="1867" w:type="dxa"/>
            <w:tcBorders>
              <w:bottom w:val="single" w:sz="8" w:space="0" w:color="auto"/>
            </w:tcBorders>
            <w:shd w:val="clear" w:color="auto" w:fill="auto"/>
            <w:vAlign w:val="center"/>
          </w:tcPr>
          <w:p w14:paraId="3929BB0C" w14:textId="77777777" w:rsidR="00C62E6C" w:rsidRPr="00FE41BE" w:rsidRDefault="00C62E6C" w:rsidP="007B6C69">
            <w:pPr>
              <w:pStyle w:val="afffffffff9"/>
              <w:rPr>
                <w:rFonts w:ascii="Times New Roman"/>
              </w:rPr>
            </w:pPr>
            <w:r w:rsidRPr="009B37BC">
              <w:rPr>
                <w:rFonts w:ascii="Times New Roman" w:hint="eastAsia"/>
                <w:szCs w:val="18"/>
              </w:rPr>
              <w:t>≤</w:t>
            </w:r>
            <w:r w:rsidRPr="00FE41BE">
              <w:rPr>
                <w:rFonts w:ascii="Times New Roman"/>
                <w:szCs w:val="18"/>
              </w:rPr>
              <w:t>L/250</w:t>
            </w:r>
          </w:p>
        </w:tc>
        <w:tc>
          <w:tcPr>
            <w:tcW w:w="1867" w:type="dxa"/>
            <w:tcBorders>
              <w:bottom w:val="single" w:sz="8" w:space="0" w:color="auto"/>
            </w:tcBorders>
            <w:shd w:val="clear" w:color="auto" w:fill="auto"/>
            <w:vAlign w:val="center"/>
          </w:tcPr>
          <w:p w14:paraId="10F98132" w14:textId="77777777" w:rsidR="00C62E6C" w:rsidRPr="00FE41BE" w:rsidRDefault="00C62E6C" w:rsidP="007B6C69">
            <w:pPr>
              <w:pStyle w:val="afffffffff9"/>
              <w:rPr>
                <w:rFonts w:ascii="Times New Roman"/>
              </w:rPr>
            </w:pPr>
            <w:r w:rsidRPr="00FE41BE">
              <w:rPr>
                <w:rFonts w:ascii="Times New Roman" w:hint="eastAsia"/>
                <w:szCs w:val="18"/>
              </w:rPr>
              <w:t>≤</w:t>
            </w:r>
            <w:r w:rsidRPr="00FE41BE">
              <w:rPr>
                <w:rFonts w:ascii="Times New Roman"/>
                <w:szCs w:val="18"/>
              </w:rPr>
              <w:t>2</w:t>
            </w:r>
          </w:p>
        </w:tc>
        <w:tc>
          <w:tcPr>
            <w:tcW w:w="1867" w:type="dxa"/>
            <w:tcBorders>
              <w:bottom w:val="single" w:sz="8" w:space="0" w:color="auto"/>
            </w:tcBorders>
            <w:shd w:val="clear" w:color="auto" w:fill="auto"/>
            <w:vAlign w:val="center"/>
          </w:tcPr>
          <w:p w14:paraId="4EDE19BB" w14:textId="77777777" w:rsidR="00C62E6C" w:rsidRPr="00FE41BE" w:rsidRDefault="00C62E6C" w:rsidP="007B6C69">
            <w:pPr>
              <w:pStyle w:val="afffffffff9"/>
              <w:rPr>
                <w:rFonts w:ascii="Times New Roman"/>
              </w:rPr>
            </w:pPr>
            <w:r w:rsidRPr="00FE41BE">
              <w:rPr>
                <w:rFonts w:ascii="Times New Roman" w:hint="eastAsia"/>
                <w:szCs w:val="18"/>
              </w:rPr>
              <w:t>≤</w:t>
            </w:r>
            <w:r w:rsidRPr="00FE41BE">
              <w:rPr>
                <w:rFonts w:ascii="Times New Roman"/>
                <w:szCs w:val="18"/>
              </w:rPr>
              <w:t>3</w:t>
            </w:r>
          </w:p>
        </w:tc>
      </w:tr>
      <w:tr w:rsidR="00C62E6C" w:rsidRPr="00FE41BE" w14:paraId="36FEC133" w14:textId="77777777" w:rsidTr="007B6C69">
        <w:trPr>
          <w:jc w:val="center"/>
        </w:trPr>
        <w:tc>
          <w:tcPr>
            <w:tcW w:w="9334" w:type="dxa"/>
            <w:gridSpan w:val="5"/>
            <w:tcBorders>
              <w:top w:val="single" w:sz="8" w:space="0" w:color="auto"/>
              <w:bottom w:val="single" w:sz="8" w:space="0" w:color="auto"/>
            </w:tcBorders>
            <w:shd w:val="clear" w:color="auto" w:fill="auto"/>
            <w:vAlign w:val="center"/>
          </w:tcPr>
          <w:p w14:paraId="140E5776" w14:textId="12E4869C" w:rsidR="00C62E6C" w:rsidRPr="00FE41BE" w:rsidRDefault="00C62E6C" w:rsidP="007B6C69">
            <w:pPr>
              <w:pStyle w:val="af4"/>
              <w:rPr>
                <w:rFonts w:ascii="Times New Roman" w:hAnsi="Times New Roman"/>
              </w:rPr>
            </w:pPr>
            <w:r w:rsidRPr="00FE41BE">
              <w:rPr>
                <w:rFonts w:ascii="Times New Roman" w:hAnsi="Times New Roman" w:hint="eastAsia"/>
              </w:rPr>
              <w:t>变形包络</w:t>
            </w:r>
            <w:proofErr w:type="gramStart"/>
            <w:r w:rsidRPr="00FE41BE">
              <w:rPr>
                <w:rFonts w:ascii="Times New Roman" w:hAnsi="Times New Roman" w:hint="eastAsia"/>
              </w:rPr>
              <w:t>值用于</w:t>
            </w:r>
            <w:proofErr w:type="gramEnd"/>
            <w:r w:rsidRPr="00FE41BE">
              <w:rPr>
                <w:rFonts w:ascii="Times New Roman" w:hAnsi="Times New Roman" w:hint="eastAsia"/>
              </w:rPr>
              <w:t>结构刚度的校核，</w:t>
            </w:r>
            <w:r w:rsidR="00CD7B52">
              <w:rPr>
                <w:rFonts w:ascii="Times New Roman" w:hAnsi="Times New Roman" w:hint="eastAsia"/>
              </w:rPr>
              <w:t>应</w:t>
            </w:r>
            <w:r w:rsidRPr="00FE41BE">
              <w:rPr>
                <w:rFonts w:ascii="Times New Roman" w:hAnsi="Times New Roman" w:hint="eastAsia"/>
              </w:rPr>
              <w:t>符合</w:t>
            </w:r>
            <w:r w:rsidRPr="00FE41BE">
              <w:rPr>
                <w:rFonts w:ascii="Times New Roman" w:hAnsi="Times New Roman"/>
              </w:rPr>
              <w:t>GB 50017</w:t>
            </w:r>
            <w:r w:rsidRPr="00FE41BE">
              <w:rPr>
                <w:rFonts w:ascii="Times New Roman" w:hAnsi="Times New Roman"/>
              </w:rPr>
              <w:t>中的次</w:t>
            </w:r>
            <w:proofErr w:type="gramStart"/>
            <w:r w:rsidRPr="00FE41BE">
              <w:rPr>
                <w:rFonts w:ascii="Times New Roman" w:hAnsi="Times New Roman"/>
              </w:rPr>
              <w:t>梁设</w:t>
            </w:r>
            <w:proofErr w:type="gramEnd"/>
            <w:r w:rsidRPr="00FE41BE">
              <w:rPr>
                <w:rFonts w:ascii="Times New Roman" w:hAnsi="Times New Roman"/>
              </w:rPr>
              <w:t>计</w:t>
            </w:r>
            <w:r w:rsidR="00207817">
              <w:rPr>
                <w:rFonts w:ascii="Times New Roman" w:hAnsi="Times New Roman" w:hint="eastAsia"/>
              </w:rPr>
              <w:t>要求</w:t>
            </w:r>
            <w:r w:rsidRPr="00FE41BE">
              <w:rPr>
                <w:rFonts w:ascii="Times New Roman" w:hAnsi="Times New Roman" w:hint="eastAsia"/>
              </w:rPr>
              <w:t>。</w:t>
            </w:r>
          </w:p>
          <w:p w14:paraId="053E02D1" w14:textId="452F8782" w:rsidR="00C62E6C" w:rsidRPr="00FE41BE" w:rsidRDefault="000A3C1B" w:rsidP="00275C8C">
            <w:pPr>
              <w:pStyle w:val="af4"/>
              <w:rPr>
                <w:rFonts w:ascii="Times New Roman" w:hAnsi="Times New Roman"/>
              </w:rPr>
            </w:pPr>
            <w:r>
              <w:rPr>
                <w:rFonts w:ascii="Times New Roman" w:hAnsi="Times New Roman" w:hint="eastAsia"/>
              </w:rPr>
              <w:t>L</w:t>
            </w:r>
            <w:r w:rsidR="00C62E6C" w:rsidRPr="00275C8C">
              <w:rPr>
                <w:rFonts w:ascii="Times New Roman" w:hAnsi="Times New Roman" w:hint="eastAsia"/>
              </w:rPr>
              <w:t>模块</w:t>
            </w:r>
            <w:r w:rsidR="00587B84">
              <w:rPr>
                <w:rFonts w:ascii="Times New Roman" w:hAnsi="Times New Roman" w:hint="eastAsia"/>
              </w:rPr>
              <w:t>（附件）</w:t>
            </w:r>
            <w:r w:rsidR="00C62E6C" w:rsidRPr="00275C8C">
              <w:rPr>
                <w:rFonts w:ascii="Times New Roman" w:hAnsi="Times New Roman" w:hint="eastAsia"/>
              </w:rPr>
              <w:t>的长度。</w:t>
            </w:r>
          </w:p>
        </w:tc>
      </w:tr>
    </w:tbl>
    <w:p w14:paraId="02EB3217" w14:textId="640CBB07" w:rsidR="00D46E24" w:rsidRDefault="00F13878" w:rsidP="0062124F">
      <w:pPr>
        <w:pStyle w:val="affc"/>
        <w:spacing w:before="312" w:after="312"/>
      </w:pPr>
      <w:bookmarkStart w:id="201" w:name="_Toc81405915"/>
      <w:bookmarkStart w:id="202" w:name="_Toc81405984"/>
      <w:bookmarkStart w:id="203" w:name="_Toc81405916"/>
      <w:bookmarkStart w:id="204" w:name="_Toc81405985"/>
      <w:bookmarkStart w:id="205" w:name="_Toc81405917"/>
      <w:bookmarkStart w:id="206" w:name="_Toc81405986"/>
      <w:bookmarkStart w:id="207" w:name="_Toc81405918"/>
      <w:bookmarkStart w:id="208" w:name="_Toc81405987"/>
      <w:bookmarkStart w:id="209" w:name="_Toc157374449"/>
      <w:bookmarkStart w:id="210" w:name="_Toc100308369"/>
      <w:bookmarkStart w:id="211" w:name="_Toc100308391"/>
      <w:bookmarkStart w:id="212" w:name="_Toc101187904"/>
      <w:bookmarkStart w:id="213" w:name="_Toc106033103"/>
      <w:bookmarkStart w:id="214" w:name="_Toc109047371"/>
      <w:bookmarkStart w:id="215" w:name="_Toc109641064"/>
      <w:bookmarkStart w:id="216" w:name="_Toc110434923"/>
      <w:bookmarkStart w:id="217" w:name="_Toc110434982"/>
      <w:bookmarkStart w:id="218" w:name="_Toc110435005"/>
      <w:bookmarkStart w:id="219" w:name="_Toc110587536"/>
      <w:bookmarkStart w:id="220" w:name="_Toc111194511"/>
      <w:bookmarkStart w:id="221" w:name="_Toc114843084"/>
      <w:bookmarkStart w:id="222" w:name="_Toc117697911"/>
      <w:bookmarkStart w:id="223" w:name="_Toc117698037"/>
      <w:bookmarkStart w:id="224" w:name="_Toc118194813"/>
      <w:bookmarkEnd w:id="201"/>
      <w:bookmarkEnd w:id="202"/>
      <w:bookmarkEnd w:id="203"/>
      <w:bookmarkEnd w:id="204"/>
      <w:bookmarkEnd w:id="205"/>
      <w:bookmarkEnd w:id="206"/>
      <w:bookmarkEnd w:id="207"/>
      <w:bookmarkEnd w:id="208"/>
      <w:r>
        <w:rPr>
          <w:rFonts w:hint="eastAsia"/>
        </w:rPr>
        <w:t>装配</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13ED5621" w14:textId="77777777" w:rsidR="00F51110" w:rsidRDefault="00F51110" w:rsidP="0062124F">
      <w:pPr>
        <w:pStyle w:val="affd"/>
        <w:spacing w:before="156" w:after="156"/>
      </w:pPr>
      <w:bookmarkStart w:id="225" w:name="_Toc100308370"/>
      <w:bookmarkStart w:id="226" w:name="_Toc100308392"/>
      <w:bookmarkStart w:id="227" w:name="_Toc101187905"/>
      <w:bookmarkStart w:id="228" w:name="_Toc106033104"/>
      <w:bookmarkStart w:id="229" w:name="_Toc109047372"/>
      <w:bookmarkStart w:id="230" w:name="_Toc109641065"/>
      <w:bookmarkStart w:id="231" w:name="_Toc110434924"/>
      <w:bookmarkStart w:id="232" w:name="_Toc110434983"/>
      <w:bookmarkStart w:id="233" w:name="_Toc110435006"/>
      <w:bookmarkStart w:id="234" w:name="_Toc110587537"/>
      <w:bookmarkStart w:id="235" w:name="_Toc111194512"/>
      <w:bookmarkStart w:id="236" w:name="_Toc114843085"/>
      <w:bookmarkStart w:id="237" w:name="_Toc117697912"/>
      <w:bookmarkStart w:id="238" w:name="_Toc117698038"/>
      <w:bookmarkStart w:id="239" w:name="_Toc118194814"/>
      <w:bookmarkStart w:id="240" w:name="_Toc153205163"/>
      <w:bookmarkStart w:id="241" w:name="_Toc157374450"/>
      <w:r>
        <w:rPr>
          <w:rFonts w:hint="eastAsia"/>
        </w:rPr>
        <w:t>一般规定</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040E23B9" w14:textId="576FE9C3" w:rsidR="00CE1909" w:rsidRDefault="00FB6655" w:rsidP="00F66144">
      <w:pPr>
        <w:pStyle w:val="afffffffff1"/>
      </w:pPr>
      <w:r w:rsidRPr="005040D7">
        <w:rPr>
          <w:rFonts w:hint="eastAsia"/>
        </w:rPr>
        <w:t>以</w:t>
      </w:r>
      <w:r w:rsidR="002A5488">
        <w:rPr>
          <w:rFonts w:hint="eastAsia"/>
        </w:rPr>
        <w:t>紧固件连接</w:t>
      </w:r>
      <w:r w:rsidRPr="005040D7">
        <w:rPr>
          <w:rFonts w:hint="eastAsia"/>
        </w:rPr>
        <w:t>方式</w:t>
      </w:r>
      <w:r w:rsidRPr="0062124F">
        <w:rPr>
          <w:rFonts w:hint="eastAsia"/>
        </w:rPr>
        <w:t>装配的污水处理池</w:t>
      </w:r>
      <w:r w:rsidR="005642FF">
        <w:rPr>
          <w:rFonts w:hint="eastAsia"/>
        </w:rPr>
        <w:t>体</w:t>
      </w:r>
      <w:r w:rsidR="00207817">
        <w:rPr>
          <w:rFonts w:hint="eastAsia"/>
        </w:rPr>
        <w:t>应满足以下</w:t>
      </w:r>
      <w:r w:rsidR="00CE1909">
        <w:rPr>
          <w:rFonts w:hint="eastAsia"/>
        </w:rPr>
        <w:t>要求：</w:t>
      </w:r>
    </w:p>
    <w:p w14:paraId="33D78D5F" w14:textId="435024B3" w:rsidR="00CE1909" w:rsidRDefault="00CE1909" w:rsidP="00CC20B7">
      <w:pPr>
        <w:pStyle w:val="af2"/>
      </w:pPr>
      <w:r>
        <w:t>螺栓</w:t>
      </w:r>
      <w:r w:rsidR="002E197E">
        <w:t>等</w:t>
      </w:r>
      <w:r>
        <w:t>紧固件</w:t>
      </w:r>
      <w:r w:rsidR="00FB6655" w:rsidRPr="0062124F">
        <w:rPr>
          <w:rFonts w:hint="eastAsia"/>
        </w:rPr>
        <w:t>性能等级不低于</w:t>
      </w:r>
      <w:r w:rsidR="00FB6655" w:rsidRPr="0033758A">
        <w:rPr>
          <w:rFonts w:ascii="Times New Roman"/>
        </w:rPr>
        <w:t>4.8</w:t>
      </w:r>
      <w:r w:rsidR="00FB6655" w:rsidRPr="00E639F1">
        <w:t>级，</w:t>
      </w:r>
      <w:r w:rsidR="000E205B">
        <w:rPr>
          <w:rFonts w:ascii="Times New Roman" w:hint="eastAsia"/>
        </w:rPr>
        <w:t>并满足连接强度要求</w:t>
      </w:r>
      <w:r w:rsidR="00FB15C9">
        <w:rPr>
          <w:rFonts w:hint="eastAsia"/>
        </w:rPr>
        <w:t>；</w:t>
      </w:r>
    </w:p>
    <w:p w14:paraId="754B3597" w14:textId="3A808EC3" w:rsidR="00FB6655" w:rsidRPr="0062124F" w:rsidRDefault="00FB6655" w:rsidP="00CE1909">
      <w:pPr>
        <w:pStyle w:val="af2"/>
      </w:pPr>
      <w:r w:rsidRPr="0062124F">
        <w:rPr>
          <w:rFonts w:hint="eastAsia"/>
        </w:rPr>
        <w:t>所有螺栓连接处加垫圈，模块与模块之间添加</w:t>
      </w:r>
      <w:r w:rsidR="00DF6C2F">
        <w:rPr>
          <w:rFonts w:hint="eastAsia"/>
        </w:rPr>
        <w:t>具有</w:t>
      </w:r>
      <w:r w:rsidRPr="0062124F">
        <w:rPr>
          <w:rFonts w:hint="eastAsia"/>
        </w:rPr>
        <w:t>防水性能的密封材料。</w:t>
      </w:r>
    </w:p>
    <w:p w14:paraId="3673031D" w14:textId="551B7791" w:rsidR="00FB6655" w:rsidRPr="003D5CF1" w:rsidRDefault="00FB6655" w:rsidP="00095190">
      <w:pPr>
        <w:pStyle w:val="afffffffff1"/>
      </w:pPr>
      <w:r w:rsidRPr="0062124F">
        <w:rPr>
          <w:rFonts w:ascii="Times New Roman" w:hint="eastAsia"/>
        </w:rPr>
        <w:t>以</w:t>
      </w:r>
      <w:r w:rsidRPr="00291E29">
        <w:rPr>
          <w:rFonts w:ascii="Times New Roman" w:hint="eastAsia"/>
        </w:rPr>
        <w:t>焊接方式装配</w:t>
      </w:r>
      <w:r w:rsidRPr="0062124F">
        <w:rPr>
          <w:rFonts w:ascii="Times New Roman" w:hint="eastAsia"/>
        </w:rPr>
        <w:t>的污水处理</w:t>
      </w:r>
      <w:r w:rsidRPr="0033758A">
        <w:rPr>
          <w:rFonts w:ascii="Times New Roman" w:hint="eastAsia"/>
        </w:rPr>
        <w:t>池</w:t>
      </w:r>
      <w:r w:rsidR="005642FF" w:rsidRPr="0033758A">
        <w:rPr>
          <w:rFonts w:ascii="Times New Roman" w:hint="eastAsia"/>
        </w:rPr>
        <w:t>体</w:t>
      </w:r>
      <w:r w:rsidRPr="0033758A">
        <w:rPr>
          <w:rFonts w:ascii="Times New Roman" w:hint="eastAsia"/>
        </w:rPr>
        <w:t>，</w:t>
      </w:r>
      <w:r w:rsidR="00D50883">
        <w:rPr>
          <w:rFonts w:ascii="Times New Roman" w:hint="eastAsia"/>
        </w:rPr>
        <w:t>焊接要求</w:t>
      </w:r>
      <w:r w:rsidRPr="0033758A">
        <w:rPr>
          <w:rFonts w:ascii="Times New Roman" w:hint="eastAsia"/>
        </w:rPr>
        <w:t>应符合</w:t>
      </w:r>
      <w:r w:rsidR="002701DF">
        <w:rPr>
          <w:rFonts w:ascii="Times New Roman" w:hint="eastAsia"/>
        </w:rPr>
        <w:t>G</w:t>
      </w:r>
      <w:r w:rsidR="002701DF">
        <w:rPr>
          <w:rFonts w:ascii="Times New Roman"/>
        </w:rPr>
        <w:t>B 50205</w:t>
      </w:r>
      <w:r w:rsidR="002701DF">
        <w:rPr>
          <w:rFonts w:ascii="Times New Roman" w:hint="eastAsia"/>
        </w:rPr>
        <w:t>、</w:t>
      </w:r>
      <w:r w:rsidR="00CD7B52">
        <w:rPr>
          <w:rFonts w:ascii="Times New Roman" w:hint="eastAsia"/>
        </w:rPr>
        <w:t>G</w:t>
      </w:r>
      <w:r w:rsidR="00CD7B52">
        <w:rPr>
          <w:rFonts w:ascii="Times New Roman"/>
        </w:rPr>
        <w:t>B 50661</w:t>
      </w:r>
      <w:r w:rsidR="003056DE">
        <w:rPr>
          <w:rFonts w:ascii="Times New Roman" w:hint="eastAsia"/>
        </w:rPr>
        <w:t>的</w:t>
      </w:r>
      <w:r w:rsidRPr="0033758A">
        <w:rPr>
          <w:rFonts w:ascii="Times New Roman" w:hint="eastAsia"/>
        </w:rPr>
        <w:t>规定</w:t>
      </w:r>
      <w:r w:rsidR="00277FF9" w:rsidRPr="0033758A">
        <w:rPr>
          <w:rFonts w:ascii="Times New Roman" w:hint="eastAsia"/>
        </w:rPr>
        <w:t>。</w:t>
      </w:r>
    </w:p>
    <w:p w14:paraId="75490625" w14:textId="34A3BC0B" w:rsidR="00F51110" w:rsidRPr="0021632F" w:rsidRDefault="00F51110" w:rsidP="003D5CF1">
      <w:pPr>
        <w:pStyle w:val="affd"/>
        <w:widowControl w:val="0"/>
        <w:spacing w:before="156" w:after="156"/>
      </w:pPr>
      <w:bookmarkStart w:id="242" w:name="_Toc153205164"/>
      <w:bookmarkStart w:id="243" w:name="_Toc100308371"/>
      <w:bookmarkStart w:id="244" w:name="_Toc100308393"/>
      <w:bookmarkStart w:id="245" w:name="_Toc101187906"/>
      <w:bookmarkStart w:id="246" w:name="_Toc106033105"/>
      <w:bookmarkStart w:id="247" w:name="_Toc109047373"/>
      <w:bookmarkStart w:id="248" w:name="_Toc109641066"/>
      <w:bookmarkStart w:id="249" w:name="_Toc110434925"/>
      <w:bookmarkStart w:id="250" w:name="_Toc110434984"/>
      <w:bookmarkStart w:id="251" w:name="_Toc110435007"/>
      <w:bookmarkStart w:id="252" w:name="_Toc110587538"/>
      <w:bookmarkStart w:id="253" w:name="_Toc111194513"/>
      <w:bookmarkStart w:id="254" w:name="_Toc114843086"/>
      <w:bookmarkStart w:id="255" w:name="_Toc117697913"/>
      <w:bookmarkStart w:id="256" w:name="_Toc117698039"/>
      <w:bookmarkStart w:id="257" w:name="_Toc118194815"/>
      <w:bookmarkStart w:id="258" w:name="_Toc153205165"/>
      <w:bookmarkStart w:id="259" w:name="_Toc157374451"/>
      <w:bookmarkEnd w:id="242"/>
      <w:r w:rsidRPr="0021632F">
        <w:rPr>
          <w:rFonts w:hint="eastAsia"/>
        </w:rPr>
        <w:t>施工安装</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6A94E9C5" w14:textId="1F77B68F" w:rsidR="001012AB" w:rsidRDefault="001012AB" w:rsidP="00095190">
      <w:pPr>
        <w:pStyle w:val="afffffffff1"/>
      </w:pPr>
      <w:r>
        <w:rPr>
          <w:rFonts w:hint="eastAsia"/>
        </w:rPr>
        <w:t>施工安装应符合设计要求并满足污水处理池</w:t>
      </w:r>
      <w:r w:rsidR="00C5684F">
        <w:rPr>
          <w:rFonts w:hint="eastAsia"/>
        </w:rPr>
        <w:t>体</w:t>
      </w:r>
      <w:r>
        <w:rPr>
          <w:rFonts w:hint="eastAsia"/>
        </w:rPr>
        <w:t>的使用功能。</w:t>
      </w:r>
    </w:p>
    <w:p w14:paraId="6DD924D9" w14:textId="77777777" w:rsidR="001012AB" w:rsidRDefault="001012AB">
      <w:pPr>
        <w:pStyle w:val="afffffffff1"/>
      </w:pPr>
      <w:r>
        <w:t>施工安装前应完成下列准备工作</w:t>
      </w:r>
      <w:r>
        <w:rPr>
          <w:rFonts w:hint="eastAsia"/>
        </w:rPr>
        <w:t>：</w:t>
      </w:r>
    </w:p>
    <w:p w14:paraId="3E678375" w14:textId="4F467209" w:rsidR="001012AB" w:rsidRDefault="001012AB" w:rsidP="001012AB">
      <w:pPr>
        <w:pStyle w:val="af2"/>
      </w:pPr>
      <w:r>
        <w:rPr>
          <w:rFonts w:hint="eastAsia"/>
        </w:rPr>
        <w:t>收集</w:t>
      </w:r>
      <w:r w:rsidR="00350FAE">
        <w:rPr>
          <w:rFonts w:hint="eastAsia"/>
        </w:rPr>
        <w:t>设计文件、会审文件等</w:t>
      </w:r>
      <w:r w:rsidR="004A53A4">
        <w:rPr>
          <w:rFonts w:hint="eastAsia"/>
        </w:rPr>
        <w:t>设计阶段资料</w:t>
      </w:r>
      <w:r>
        <w:rPr>
          <w:rFonts w:hint="eastAsia"/>
        </w:rPr>
        <w:t>；</w:t>
      </w:r>
    </w:p>
    <w:p w14:paraId="242AE544" w14:textId="77777777" w:rsidR="001012AB" w:rsidRDefault="001012AB" w:rsidP="001012AB">
      <w:pPr>
        <w:pStyle w:val="af2"/>
      </w:pPr>
      <w:r>
        <w:t>编制施工组织方案</w:t>
      </w:r>
      <w:r>
        <w:rPr>
          <w:rFonts w:hint="eastAsia"/>
        </w:rPr>
        <w:t>；</w:t>
      </w:r>
    </w:p>
    <w:p w14:paraId="1CAA194D" w14:textId="4B6E714C" w:rsidR="001012AB" w:rsidRDefault="001012AB" w:rsidP="001012AB">
      <w:pPr>
        <w:pStyle w:val="af2"/>
      </w:pPr>
      <w:r>
        <w:t>提供</w:t>
      </w:r>
      <w:r w:rsidR="002E1DA7">
        <w:t>制造商</w:t>
      </w:r>
      <w:r>
        <w:t>污水处理池</w:t>
      </w:r>
      <w:r w:rsidR="00245C34">
        <w:rPr>
          <w:rFonts w:hint="eastAsia"/>
        </w:rPr>
        <w:t>体</w:t>
      </w:r>
      <w:r>
        <w:t>的有关材质</w:t>
      </w:r>
      <w:r>
        <w:rPr>
          <w:rFonts w:hint="eastAsia"/>
        </w:rPr>
        <w:t>、</w:t>
      </w:r>
      <w:r>
        <w:t>产品技术资料和产品质量合格证</w:t>
      </w:r>
      <w:r>
        <w:rPr>
          <w:rFonts w:hint="eastAsia"/>
        </w:rPr>
        <w:t>；</w:t>
      </w:r>
    </w:p>
    <w:p w14:paraId="5BB3FE58" w14:textId="12F46090" w:rsidR="001012AB" w:rsidRDefault="009828C2" w:rsidP="001012AB">
      <w:pPr>
        <w:pStyle w:val="af2"/>
      </w:pPr>
      <w:r>
        <w:rPr>
          <w:rFonts w:hint="eastAsia"/>
        </w:rPr>
        <w:t>组织</w:t>
      </w:r>
      <w:r w:rsidR="001012AB">
        <w:t>具备</w:t>
      </w:r>
      <w:r>
        <w:rPr>
          <w:rFonts w:hint="eastAsia"/>
        </w:rPr>
        <w:t>专业</w:t>
      </w:r>
      <w:r w:rsidR="001012AB">
        <w:t>技能</w:t>
      </w:r>
      <w:r>
        <w:rPr>
          <w:rFonts w:hint="eastAsia"/>
        </w:rPr>
        <w:t>的</w:t>
      </w:r>
      <w:r>
        <w:t>施工人员</w:t>
      </w:r>
      <w:r>
        <w:rPr>
          <w:rFonts w:hint="eastAsia"/>
        </w:rPr>
        <w:t>进行</w:t>
      </w:r>
      <w:r w:rsidR="00711B48">
        <w:rPr>
          <w:rFonts w:hint="eastAsia"/>
        </w:rPr>
        <w:t>技术</w:t>
      </w:r>
      <w:r>
        <w:rPr>
          <w:rFonts w:hint="eastAsia"/>
        </w:rPr>
        <w:t>交底培训</w:t>
      </w:r>
      <w:r w:rsidR="001012AB">
        <w:rPr>
          <w:rFonts w:hint="eastAsia"/>
        </w:rPr>
        <w:t>。</w:t>
      </w:r>
    </w:p>
    <w:p w14:paraId="7425091A" w14:textId="25419113" w:rsidR="00186678" w:rsidRPr="00C51587" w:rsidRDefault="00352EBA" w:rsidP="00F66144">
      <w:pPr>
        <w:pStyle w:val="afffffffff1"/>
      </w:pPr>
      <w:r>
        <w:t>施工安装按照</w:t>
      </w:r>
      <w:r w:rsidR="00DC6EAF">
        <w:rPr>
          <w:rFonts w:hint="eastAsia"/>
        </w:rPr>
        <w:t>地基处理</w:t>
      </w:r>
      <w:r w:rsidR="00234F67">
        <w:rPr>
          <w:rFonts w:hint="eastAsia"/>
        </w:rPr>
        <w:t>、池体基础施工</w:t>
      </w:r>
      <w:r>
        <w:rPr>
          <w:rFonts w:hint="eastAsia"/>
        </w:rPr>
        <w:t>、</w:t>
      </w:r>
      <w:r>
        <w:t>模块</w:t>
      </w:r>
      <w:r w:rsidR="00DC6EAF">
        <w:t>及附件</w:t>
      </w:r>
      <w:r>
        <w:t>装配的顺序进行</w:t>
      </w:r>
      <w:r>
        <w:rPr>
          <w:rFonts w:hint="eastAsia"/>
        </w:rPr>
        <w:t>。</w:t>
      </w:r>
    </w:p>
    <w:p w14:paraId="393A919B" w14:textId="593FE33C" w:rsidR="00587ABB" w:rsidRPr="0021632F" w:rsidRDefault="00234F67" w:rsidP="00F66144">
      <w:pPr>
        <w:pStyle w:val="afffffffff1"/>
      </w:pPr>
      <w:r w:rsidRPr="00C51587">
        <w:rPr>
          <w:rFonts w:hint="eastAsia"/>
        </w:rPr>
        <w:t>地基处理和池体基础施工</w:t>
      </w:r>
      <w:r w:rsidR="000960E2">
        <w:rPr>
          <w:rFonts w:hint="eastAsia"/>
        </w:rPr>
        <w:t>验收</w:t>
      </w:r>
      <w:r w:rsidR="00C51587" w:rsidRPr="00C51587">
        <w:rPr>
          <w:rFonts w:hint="eastAsia"/>
        </w:rPr>
        <w:t>应</w:t>
      </w:r>
      <w:r w:rsidR="00756016">
        <w:rPr>
          <w:rFonts w:hint="eastAsia"/>
        </w:rPr>
        <w:t>符合</w:t>
      </w:r>
      <w:r w:rsidR="00C51587" w:rsidRPr="005E426A">
        <w:rPr>
          <w:rFonts w:ascii="Times New Roman"/>
        </w:rPr>
        <w:t>GB 5020</w:t>
      </w:r>
      <w:r w:rsidR="00525EAE" w:rsidRPr="005E426A">
        <w:rPr>
          <w:rFonts w:ascii="Times New Roman"/>
        </w:rPr>
        <w:t>2</w:t>
      </w:r>
      <w:r w:rsidR="00FB53C1">
        <w:rPr>
          <w:rFonts w:ascii="Times New Roman" w:hint="eastAsia"/>
        </w:rPr>
        <w:t>、</w:t>
      </w:r>
      <w:r w:rsidR="000773F5">
        <w:rPr>
          <w:rFonts w:ascii="Times New Roman" w:hint="eastAsia"/>
        </w:rPr>
        <w:t>G</w:t>
      </w:r>
      <w:r w:rsidR="000773F5">
        <w:rPr>
          <w:rFonts w:ascii="Times New Roman"/>
        </w:rPr>
        <w:t>B</w:t>
      </w:r>
      <w:r w:rsidR="00916794">
        <w:rPr>
          <w:rFonts w:ascii="Times New Roman"/>
        </w:rPr>
        <w:t xml:space="preserve"> </w:t>
      </w:r>
      <w:r w:rsidR="000773F5">
        <w:rPr>
          <w:rFonts w:ascii="Times New Roman"/>
        </w:rPr>
        <w:t>55003</w:t>
      </w:r>
      <w:r w:rsidR="00C51587" w:rsidRPr="00C51587">
        <w:rPr>
          <w:rFonts w:ascii="Times New Roman"/>
        </w:rPr>
        <w:t>的规定</w:t>
      </w:r>
      <w:r w:rsidR="00C51587" w:rsidRPr="00C51587">
        <w:rPr>
          <w:rFonts w:hint="eastAsia"/>
        </w:rPr>
        <w:t>，</w:t>
      </w:r>
      <w:r w:rsidR="00C51587" w:rsidRPr="00C51587">
        <w:t>并</w:t>
      </w:r>
      <w:r w:rsidR="00FF714E" w:rsidRPr="00C51587">
        <w:rPr>
          <w:rFonts w:hint="eastAsia"/>
        </w:rPr>
        <w:t>经相关技术人员验收合格后才能依据设计图</w:t>
      </w:r>
      <w:r>
        <w:rPr>
          <w:rFonts w:hint="eastAsia"/>
        </w:rPr>
        <w:t>进行</w:t>
      </w:r>
      <w:r>
        <w:t>模块及附件装配</w:t>
      </w:r>
      <w:r w:rsidR="00587ABB" w:rsidRPr="0021632F">
        <w:rPr>
          <w:rFonts w:hint="eastAsia"/>
        </w:rPr>
        <w:t>。</w:t>
      </w:r>
    </w:p>
    <w:p w14:paraId="715132C2" w14:textId="177C15BE" w:rsidR="001E618F" w:rsidRDefault="00234F67" w:rsidP="00F66144">
      <w:pPr>
        <w:pStyle w:val="afffffffff1"/>
      </w:pPr>
      <w:r w:rsidRPr="00234F67">
        <w:rPr>
          <w:rFonts w:hint="eastAsia"/>
        </w:rPr>
        <w:lastRenderedPageBreak/>
        <w:t>模块及附件装配</w:t>
      </w:r>
      <w:r>
        <w:rPr>
          <w:rFonts w:hint="eastAsia"/>
        </w:rPr>
        <w:t>顺序</w:t>
      </w:r>
      <w:r w:rsidR="00117FE4">
        <w:rPr>
          <w:rFonts w:hint="eastAsia"/>
        </w:rPr>
        <w:t>如下</w:t>
      </w:r>
      <w:r>
        <w:rPr>
          <w:rFonts w:hint="eastAsia"/>
        </w:rPr>
        <w:t>：</w:t>
      </w:r>
    </w:p>
    <w:p w14:paraId="37CA2D4D" w14:textId="0871D44E" w:rsidR="001E618F" w:rsidRDefault="00587ABB" w:rsidP="001E618F">
      <w:pPr>
        <w:pStyle w:val="af5"/>
      </w:pPr>
      <w:r w:rsidRPr="0021632F">
        <w:rPr>
          <w:rFonts w:hint="eastAsia"/>
        </w:rPr>
        <w:t>安装底板</w:t>
      </w:r>
      <w:r w:rsidR="0093469F" w:rsidRPr="0021632F">
        <w:rPr>
          <w:rFonts w:hint="eastAsia"/>
        </w:rPr>
        <w:t>模块</w:t>
      </w:r>
      <w:r w:rsidRPr="0021632F">
        <w:rPr>
          <w:rFonts w:hint="eastAsia"/>
        </w:rPr>
        <w:t>、侧板</w:t>
      </w:r>
      <w:r w:rsidR="0093469F" w:rsidRPr="0021632F">
        <w:rPr>
          <w:rFonts w:hint="eastAsia"/>
        </w:rPr>
        <w:t>模块</w:t>
      </w:r>
      <w:r w:rsidRPr="0021632F">
        <w:rPr>
          <w:rFonts w:hint="eastAsia"/>
        </w:rPr>
        <w:t>和内部拉筋、支撑筋</w:t>
      </w:r>
      <w:r w:rsidR="001E618F">
        <w:rPr>
          <w:rFonts w:hint="eastAsia"/>
        </w:rPr>
        <w:t>；</w:t>
      </w:r>
    </w:p>
    <w:p w14:paraId="16E4E96D" w14:textId="11EA73CE" w:rsidR="001E618F" w:rsidRDefault="002D0BA4" w:rsidP="001E618F">
      <w:pPr>
        <w:pStyle w:val="af5"/>
      </w:pPr>
      <w:r>
        <w:rPr>
          <w:rFonts w:hint="eastAsia"/>
        </w:rPr>
        <w:t>安装</w:t>
      </w:r>
      <w:r w:rsidR="00587ABB" w:rsidRPr="0021632F">
        <w:rPr>
          <w:rFonts w:hint="eastAsia"/>
        </w:rPr>
        <w:t>顶板</w:t>
      </w:r>
      <w:r w:rsidR="0093469F" w:rsidRPr="0021632F">
        <w:rPr>
          <w:rFonts w:hint="eastAsia"/>
        </w:rPr>
        <w:t>模块</w:t>
      </w:r>
      <w:r>
        <w:rPr>
          <w:rFonts w:hint="eastAsia"/>
        </w:rPr>
        <w:t>、人孔</w:t>
      </w:r>
      <w:r w:rsidR="001E618F">
        <w:rPr>
          <w:rFonts w:hint="eastAsia"/>
        </w:rPr>
        <w:t>；</w:t>
      </w:r>
    </w:p>
    <w:p w14:paraId="229748D4" w14:textId="53BA19F1" w:rsidR="00C3656D" w:rsidRPr="0021632F" w:rsidRDefault="002D0BA4" w:rsidP="001E618F">
      <w:pPr>
        <w:pStyle w:val="af5"/>
      </w:pPr>
      <w:r>
        <w:rPr>
          <w:rFonts w:hint="eastAsia"/>
        </w:rPr>
        <w:t>安装</w:t>
      </w:r>
      <w:r w:rsidR="00587ABB" w:rsidRPr="0021632F">
        <w:rPr>
          <w:rFonts w:hint="eastAsia"/>
        </w:rPr>
        <w:t>其他附件。</w:t>
      </w:r>
    </w:p>
    <w:p w14:paraId="51395600" w14:textId="799205EE" w:rsidR="004A778D" w:rsidRPr="00FA3915" w:rsidRDefault="004A778D" w:rsidP="00183CF5">
      <w:pPr>
        <w:pStyle w:val="afffffffff1"/>
      </w:pPr>
      <w:bookmarkStart w:id="260" w:name="_Hlk155775038"/>
      <w:r w:rsidRPr="00FA3915">
        <w:t>模块</w:t>
      </w:r>
      <w:r w:rsidRPr="00FA3915">
        <w:rPr>
          <w:rFonts w:hint="eastAsia"/>
        </w:rPr>
        <w:t>和</w:t>
      </w:r>
      <w:r w:rsidRPr="00FA3915">
        <w:t>附件安装时</w:t>
      </w:r>
      <w:r w:rsidRPr="00FA3915">
        <w:rPr>
          <w:rFonts w:hint="eastAsia"/>
        </w:rPr>
        <w:t>，</w:t>
      </w:r>
      <w:r w:rsidRPr="00FA3915">
        <w:t>可设置</w:t>
      </w:r>
      <w:proofErr w:type="gramStart"/>
      <w:r w:rsidRPr="00FA3915">
        <w:t>拉条并拉紧</w:t>
      </w:r>
      <w:proofErr w:type="gramEnd"/>
      <w:r w:rsidR="00350FAE">
        <w:rPr>
          <w:rFonts w:hint="eastAsia"/>
        </w:rPr>
        <w:t>（</w:t>
      </w:r>
      <w:r w:rsidRPr="00FA3915">
        <w:t>不应将模块和附件拉弯</w:t>
      </w:r>
      <w:r w:rsidR="00350FAE">
        <w:rPr>
          <w:rFonts w:hint="eastAsia"/>
        </w:rPr>
        <w:t>）</w:t>
      </w:r>
      <w:r w:rsidR="00183CF5">
        <w:rPr>
          <w:rFonts w:hint="eastAsia"/>
        </w:rPr>
        <w:t>；</w:t>
      </w:r>
      <w:r w:rsidR="00183CF5" w:rsidRPr="00183CF5">
        <w:rPr>
          <w:rFonts w:hint="eastAsia"/>
        </w:rPr>
        <w:t>内部用于支撑强化型配件</w:t>
      </w:r>
      <w:r w:rsidR="00183CF5">
        <w:rPr>
          <w:rFonts w:hint="eastAsia"/>
        </w:rPr>
        <w:t>不应</w:t>
      </w:r>
      <w:r w:rsidR="00183CF5" w:rsidRPr="00183CF5">
        <w:rPr>
          <w:rFonts w:hint="eastAsia"/>
        </w:rPr>
        <w:t>影响污水处理池</w:t>
      </w:r>
      <w:r w:rsidR="00FD180F">
        <w:rPr>
          <w:rFonts w:hint="eastAsia"/>
        </w:rPr>
        <w:t>体</w:t>
      </w:r>
      <w:r w:rsidR="00183CF5" w:rsidRPr="00183CF5">
        <w:rPr>
          <w:rFonts w:hint="eastAsia"/>
        </w:rPr>
        <w:t>其他配件的安装</w:t>
      </w:r>
      <w:r w:rsidR="00BB7F06">
        <w:rPr>
          <w:rFonts w:hint="eastAsia"/>
        </w:rPr>
        <w:t>、</w:t>
      </w:r>
      <w:r w:rsidR="00183CF5" w:rsidRPr="00183CF5">
        <w:rPr>
          <w:rFonts w:hint="eastAsia"/>
        </w:rPr>
        <w:t>使用</w:t>
      </w:r>
      <w:r w:rsidR="00BB7F06">
        <w:rPr>
          <w:rFonts w:hint="eastAsia"/>
        </w:rPr>
        <w:t>及维护等</w:t>
      </w:r>
      <w:r w:rsidR="00183CF5" w:rsidRPr="00183CF5">
        <w:rPr>
          <w:rFonts w:hint="eastAsia"/>
        </w:rPr>
        <w:t>。</w:t>
      </w:r>
    </w:p>
    <w:p w14:paraId="468958E6" w14:textId="6DC026D4" w:rsidR="004A778D" w:rsidRPr="00FA3915" w:rsidRDefault="004A778D" w:rsidP="00F66144">
      <w:pPr>
        <w:pStyle w:val="afffffffff1"/>
      </w:pPr>
      <w:r w:rsidRPr="00FA3915">
        <w:t>起吊其他重物</w:t>
      </w:r>
      <w:r w:rsidR="00EB2EFA">
        <w:t>时</w:t>
      </w:r>
      <w:r w:rsidR="00EB2EFA">
        <w:rPr>
          <w:rFonts w:hint="eastAsia"/>
        </w:rPr>
        <w:t>，不应利用已安装就位的模块或附件</w:t>
      </w:r>
      <w:r w:rsidRPr="00FA3915">
        <w:rPr>
          <w:rFonts w:hint="eastAsia"/>
        </w:rPr>
        <w:t>。</w:t>
      </w:r>
    </w:p>
    <w:p w14:paraId="274889D3" w14:textId="108A58DF" w:rsidR="00CC4819" w:rsidRDefault="00D92FA3" w:rsidP="00CB0F5C">
      <w:pPr>
        <w:pStyle w:val="afffffffff1"/>
      </w:pPr>
      <w:r w:rsidRPr="0021632F">
        <w:rPr>
          <w:rFonts w:hint="eastAsia"/>
        </w:rPr>
        <w:t>池体组装完毕后各紧固件不应有松动。</w:t>
      </w:r>
    </w:p>
    <w:p w14:paraId="26802ACB" w14:textId="66E4FA4C" w:rsidR="0010056C" w:rsidRPr="0021632F" w:rsidRDefault="0010056C" w:rsidP="00D80243">
      <w:pPr>
        <w:pStyle w:val="afffffffff1"/>
      </w:pPr>
      <w:r w:rsidRPr="003C3CA9">
        <w:rPr>
          <w:rFonts w:hint="eastAsia"/>
        </w:rPr>
        <w:t>装配完成的污水处理池体外</w:t>
      </w:r>
      <w:r w:rsidRPr="00FE1AEB">
        <w:rPr>
          <w:rFonts w:hint="eastAsia"/>
        </w:rPr>
        <w:t>表面应光滑</w:t>
      </w:r>
      <w:r w:rsidR="00FE1AEB">
        <w:rPr>
          <w:rFonts w:hint="eastAsia"/>
        </w:rPr>
        <w:t>，</w:t>
      </w:r>
      <w:r w:rsidR="00FE1AEB" w:rsidRPr="00EB2CBF">
        <w:rPr>
          <w:rFonts w:hint="eastAsia"/>
        </w:rPr>
        <w:t>无裂痕、无明显划痕</w:t>
      </w:r>
      <w:r w:rsidR="00D80243">
        <w:rPr>
          <w:rFonts w:hint="eastAsia"/>
        </w:rPr>
        <w:t>和</w:t>
      </w:r>
      <w:r w:rsidR="00D80243" w:rsidRPr="006B21BD">
        <w:rPr>
          <w:rFonts w:hint="eastAsia"/>
        </w:rPr>
        <w:t>碰撞凹凸</w:t>
      </w:r>
      <w:r w:rsidR="00FE1AEB" w:rsidRPr="00EB2CBF">
        <w:rPr>
          <w:rFonts w:hint="eastAsia"/>
        </w:rPr>
        <w:t>、</w:t>
      </w:r>
      <w:r w:rsidRPr="00FE1AEB">
        <w:rPr>
          <w:rFonts w:hint="eastAsia"/>
        </w:rPr>
        <w:t>无焊瘤、无气孔</w:t>
      </w:r>
      <w:r w:rsidR="00FE1AEB">
        <w:rPr>
          <w:rFonts w:hint="eastAsia"/>
        </w:rPr>
        <w:t>等</w:t>
      </w:r>
      <w:r w:rsidRPr="00FE1AEB">
        <w:rPr>
          <w:rFonts w:hint="eastAsia"/>
        </w:rPr>
        <w:t>缺陷</w:t>
      </w:r>
      <w:r w:rsidRPr="003C3CA9">
        <w:rPr>
          <w:rFonts w:hint="eastAsia"/>
        </w:rPr>
        <w:t>。</w:t>
      </w:r>
    </w:p>
    <w:p w14:paraId="25CA3EE6" w14:textId="71FA83C1" w:rsidR="00911A47" w:rsidRPr="00302806" w:rsidRDefault="00911A47" w:rsidP="00911A47">
      <w:pPr>
        <w:pStyle w:val="affc"/>
        <w:spacing w:before="312" w:after="312"/>
      </w:pPr>
      <w:bookmarkStart w:id="261" w:name="_Toc157374452"/>
      <w:bookmarkStart w:id="262" w:name="_Toc117697914"/>
      <w:bookmarkStart w:id="263" w:name="_Toc117698040"/>
      <w:bookmarkStart w:id="264" w:name="_Toc118194816"/>
      <w:bookmarkStart w:id="265" w:name="_Toc100308372"/>
      <w:bookmarkStart w:id="266" w:name="_Toc100308394"/>
      <w:bookmarkStart w:id="267" w:name="_Toc101187907"/>
      <w:bookmarkStart w:id="268" w:name="_Toc106033106"/>
      <w:bookmarkStart w:id="269" w:name="_Toc109047374"/>
      <w:bookmarkStart w:id="270" w:name="_Toc109641067"/>
      <w:bookmarkStart w:id="271" w:name="_Toc110434926"/>
      <w:bookmarkStart w:id="272" w:name="_Toc110434985"/>
      <w:bookmarkStart w:id="273" w:name="_Toc110435008"/>
      <w:bookmarkStart w:id="274" w:name="_Toc110587539"/>
      <w:bookmarkStart w:id="275" w:name="_Toc111194514"/>
      <w:bookmarkStart w:id="276" w:name="_Toc114843087"/>
      <w:bookmarkEnd w:id="260"/>
      <w:r w:rsidRPr="00302806">
        <w:rPr>
          <w:rFonts w:hint="eastAsia"/>
        </w:rPr>
        <w:t>防腐及耐久性</w:t>
      </w:r>
      <w:bookmarkEnd w:id="261"/>
      <w:bookmarkEnd w:id="262"/>
      <w:bookmarkEnd w:id="263"/>
      <w:bookmarkEnd w:id="264"/>
    </w:p>
    <w:p w14:paraId="5ADBC2A3" w14:textId="329D6C8A" w:rsidR="00911A47" w:rsidRPr="00CF0728" w:rsidRDefault="00911A47" w:rsidP="00911A47">
      <w:pPr>
        <w:pStyle w:val="affffffffe"/>
      </w:pPr>
      <w:r w:rsidRPr="008771C0">
        <w:rPr>
          <w:rFonts w:hint="eastAsia"/>
        </w:rPr>
        <w:t>选用碳钢</w:t>
      </w:r>
      <w:r w:rsidR="00AC4477">
        <w:rPr>
          <w:rFonts w:hint="eastAsia"/>
        </w:rPr>
        <w:t>材质</w:t>
      </w:r>
      <w:r w:rsidRPr="008771C0">
        <w:rPr>
          <w:rFonts w:hint="eastAsia"/>
        </w:rPr>
        <w:t>的污水处理池体，</w:t>
      </w:r>
      <w:r w:rsidRPr="00CF0728">
        <w:rPr>
          <w:rFonts w:hint="eastAsia"/>
        </w:rPr>
        <w:t>要求如下：</w:t>
      </w:r>
    </w:p>
    <w:p w14:paraId="3BC6D330" w14:textId="7963367C" w:rsidR="00911A47" w:rsidRDefault="00911A47" w:rsidP="00911A47">
      <w:pPr>
        <w:pStyle w:val="af2"/>
        <w:rPr>
          <w:rFonts w:ascii="Times New Roman"/>
        </w:rPr>
      </w:pPr>
      <w:r w:rsidRPr="008771C0">
        <w:rPr>
          <w:rFonts w:ascii="Times New Roman" w:hint="eastAsia"/>
        </w:rPr>
        <w:t>防腐前应除锈，除锈处理效果按</w:t>
      </w:r>
      <w:r w:rsidRPr="008771C0">
        <w:rPr>
          <w:rFonts w:ascii="Times New Roman"/>
        </w:rPr>
        <w:t>GB/T 8923.1</w:t>
      </w:r>
      <w:r w:rsidRPr="008771C0">
        <w:rPr>
          <w:rFonts w:ascii="Times New Roman" w:hint="eastAsia"/>
        </w:rPr>
        <w:t>中规定的典型试样法进行评定，</w:t>
      </w:r>
      <w:r>
        <w:rPr>
          <w:rFonts w:ascii="Times New Roman" w:hint="eastAsia"/>
        </w:rPr>
        <w:t>处理后的表面</w:t>
      </w:r>
      <w:r w:rsidRPr="008771C0">
        <w:rPr>
          <w:rFonts w:ascii="Times New Roman" w:hint="eastAsia"/>
        </w:rPr>
        <w:t>应达到</w:t>
      </w:r>
      <w:bookmarkStart w:id="277" w:name="_Hlk155808324"/>
      <w:r w:rsidRPr="00C5196B">
        <w:rPr>
          <w:rFonts w:ascii="Times New Roman"/>
        </w:rPr>
        <w:t>GB/T 8923.1</w:t>
      </w:r>
      <w:r>
        <w:rPr>
          <w:rFonts w:ascii="Times New Roman"/>
        </w:rPr>
        <w:t>中的</w:t>
      </w:r>
      <w:r w:rsidRPr="008771C0">
        <w:rPr>
          <w:rFonts w:ascii="Times New Roman"/>
        </w:rPr>
        <w:t>Sa2</w:t>
      </w:r>
      <w:r w:rsidRPr="008E7337">
        <w:rPr>
          <w:rFonts w:ascii="Times New Roman"/>
          <w:vertAlign w:val="superscript"/>
        </w:rPr>
        <w:t>1</w:t>
      </w:r>
      <w:r w:rsidRPr="008771C0">
        <w:rPr>
          <w:rFonts w:ascii="Times New Roman"/>
        </w:rPr>
        <w:t>/</w:t>
      </w:r>
      <w:r w:rsidRPr="008E7337">
        <w:rPr>
          <w:rFonts w:ascii="Times New Roman"/>
          <w:vertAlign w:val="subscript"/>
        </w:rPr>
        <w:t>2</w:t>
      </w:r>
      <w:r w:rsidRPr="008771C0">
        <w:rPr>
          <w:rFonts w:ascii="Times New Roman" w:hint="eastAsia"/>
        </w:rPr>
        <w:t>级</w:t>
      </w:r>
      <w:r>
        <w:rPr>
          <w:rFonts w:ascii="Times New Roman" w:hint="eastAsia"/>
        </w:rPr>
        <w:t>要求</w:t>
      </w:r>
      <w:bookmarkEnd w:id="277"/>
      <w:r w:rsidRPr="008771C0">
        <w:rPr>
          <w:rFonts w:ascii="Times New Roman" w:hint="eastAsia"/>
        </w:rPr>
        <w:t>或设计文件规定的等级</w:t>
      </w:r>
      <w:r>
        <w:rPr>
          <w:rFonts w:ascii="Times New Roman" w:hint="eastAsia"/>
        </w:rPr>
        <w:t>；</w:t>
      </w:r>
    </w:p>
    <w:p w14:paraId="55A0A876" w14:textId="44E046C0" w:rsidR="00911A47" w:rsidRDefault="00911A47" w:rsidP="00911A47">
      <w:pPr>
        <w:pStyle w:val="af2"/>
        <w:rPr>
          <w:rFonts w:ascii="Times New Roman"/>
        </w:rPr>
      </w:pPr>
      <w:r w:rsidRPr="008771C0">
        <w:rPr>
          <w:rFonts w:ascii="Times New Roman" w:hint="eastAsia"/>
        </w:rPr>
        <w:t>防腐措施宜采用</w:t>
      </w:r>
      <w:r w:rsidR="001A5D0F">
        <w:rPr>
          <w:rFonts w:ascii="Times New Roman" w:hint="eastAsia"/>
        </w:rPr>
        <w:t>液体</w:t>
      </w:r>
      <w:r w:rsidRPr="008771C0">
        <w:rPr>
          <w:rFonts w:ascii="Times New Roman" w:hint="eastAsia"/>
        </w:rPr>
        <w:t>环氧涂料</w:t>
      </w:r>
      <w:r w:rsidR="00541C9F">
        <w:rPr>
          <w:rFonts w:ascii="Times New Roman" w:hint="eastAsia"/>
        </w:rPr>
        <w:t>或其他</w:t>
      </w:r>
      <w:r w:rsidR="004B0F83">
        <w:rPr>
          <w:rFonts w:ascii="Times New Roman" w:hint="eastAsia"/>
        </w:rPr>
        <w:t>防腐</w:t>
      </w:r>
      <w:r w:rsidR="00541C9F">
        <w:rPr>
          <w:rFonts w:ascii="Times New Roman" w:hint="eastAsia"/>
        </w:rPr>
        <w:t>涂料</w:t>
      </w:r>
      <w:r w:rsidRPr="008771C0">
        <w:rPr>
          <w:rFonts w:ascii="Times New Roman" w:hint="eastAsia"/>
        </w:rPr>
        <w:t>涂覆，</w:t>
      </w:r>
      <w:r w:rsidR="00BE024E">
        <w:rPr>
          <w:rFonts w:ascii="Times New Roman" w:hint="eastAsia"/>
        </w:rPr>
        <w:t>涂装</w:t>
      </w:r>
      <w:proofErr w:type="gramStart"/>
      <w:r w:rsidR="00BE024E">
        <w:rPr>
          <w:rFonts w:ascii="Times New Roman" w:hint="eastAsia"/>
        </w:rPr>
        <w:t>作业按</w:t>
      </w:r>
      <w:proofErr w:type="gramEnd"/>
      <w:r w:rsidR="000E797A">
        <w:rPr>
          <w:rFonts w:ascii="Times New Roman" w:hint="eastAsia"/>
        </w:rPr>
        <w:t>G</w:t>
      </w:r>
      <w:r w:rsidR="000E797A">
        <w:rPr>
          <w:rFonts w:ascii="Times New Roman"/>
        </w:rPr>
        <w:t>B/T 28699</w:t>
      </w:r>
      <w:r w:rsidR="00B613CA">
        <w:rPr>
          <w:rFonts w:ascii="Times New Roman" w:hint="eastAsia"/>
        </w:rPr>
        <w:t>、</w:t>
      </w:r>
      <w:r w:rsidR="00BE024E">
        <w:rPr>
          <w:rFonts w:ascii="Times New Roman" w:hint="eastAsia"/>
        </w:rPr>
        <w:t>G</w:t>
      </w:r>
      <w:r w:rsidR="00BE024E">
        <w:rPr>
          <w:rFonts w:ascii="Times New Roman"/>
        </w:rPr>
        <w:t>B 50755</w:t>
      </w:r>
      <w:r w:rsidR="00BE024E">
        <w:rPr>
          <w:rFonts w:ascii="Times New Roman" w:hint="eastAsia"/>
        </w:rPr>
        <w:t>的规定执行</w:t>
      </w:r>
      <w:r>
        <w:rPr>
          <w:rFonts w:ascii="Times New Roman" w:hint="eastAsia"/>
        </w:rPr>
        <w:t>；</w:t>
      </w:r>
    </w:p>
    <w:p w14:paraId="0F6B9069" w14:textId="77777777" w:rsidR="00911A47" w:rsidRPr="005F3775" w:rsidRDefault="00911A47" w:rsidP="00911A47">
      <w:pPr>
        <w:pStyle w:val="af2"/>
        <w:rPr>
          <w:rFonts w:ascii="Times New Roman"/>
        </w:rPr>
      </w:pPr>
      <w:r w:rsidRPr="00713CB8">
        <w:rPr>
          <w:rFonts w:ascii="Times New Roman" w:hint="eastAsia"/>
        </w:rPr>
        <w:t>防腐层</w:t>
      </w:r>
      <w:r>
        <w:rPr>
          <w:rFonts w:ascii="Times New Roman" w:hint="eastAsia"/>
        </w:rPr>
        <w:t>设计使用年限应不小于</w:t>
      </w:r>
      <w:r>
        <w:rPr>
          <w:rFonts w:ascii="Times New Roman" w:hint="eastAsia"/>
        </w:rPr>
        <w:t>3</w:t>
      </w:r>
      <w:r>
        <w:rPr>
          <w:rFonts w:ascii="Times New Roman" w:hint="eastAsia"/>
        </w:rPr>
        <w:t>年；</w:t>
      </w:r>
    </w:p>
    <w:p w14:paraId="2C8FC1F2" w14:textId="77777777" w:rsidR="00911A47" w:rsidRPr="008771C0" w:rsidRDefault="00911A47" w:rsidP="00911A47">
      <w:pPr>
        <w:pStyle w:val="af2"/>
        <w:rPr>
          <w:rFonts w:ascii="Times New Roman"/>
        </w:rPr>
      </w:pPr>
      <w:r w:rsidRPr="008771C0">
        <w:rPr>
          <w:rFonts w:ascii="Times New Roman" w:hint="eastAsia"/>
        </w:rPr>
        <w:t>污水处理池体使用寿命</w:t>
      </w:r>
      <w:r>
        <w:rPr>
          <w:rFonts w:ascii="Times New Roman" w:hint="eastAsia"/>
        </w:rPr>
        <w:t>应</w:t>
      </w:r>
      <w:r w:rsidRPr="008771C0">
        <w:rPr>
          <w:rFonts w:ascii="Times New Roman" w:hint="eastAsia"/>
        </w:rPr>
        <w:t>不小于</w:t>
      </w:r>
      <w:r w:rsidRPr="008771C0">
        <w:rPr>
          <w:rFonts w:ascii="Times New Roman"/>
        </w:rPr>
        <w:t>15</w:t>
      </w:r>
      <w:r w:rsidRPr="008771C0">
        <w:rPr>
          <w:rFonts w:ascii="Times New Roman" w:hint="eastAsia"/>
        </w:rPr>
        <w:t>年。</w:t>
      </w:r>
    </w:p>
    <w:p w14:paraId="2210246D" w14:textId="6B0708DE" w:rsidR="00911A47" w:rsidRPr="00CF0728" w:rsidRDefault="00911A47" w:rsidP="00911A47">
      <w:pPr>
        <w:pStyle w:val="affffffffe"/>
      </w:pPr>
      <w:r w:rsidRPr="008771C0">
        <w:rPr>
          <w:rFonts w:hint="eastAsia"/>
        </w:rPr>
        <w:t>选用</w:t>
      </w:r>
      <w:r>
        <w:rPr>
          <w:rFonts w:hint="eastAsia"/>
        </w:rPr>
        <w:t>不锈钢</w:t>
      </w:r>
      <w:r w:rsidRPr="008771C0">
        <w:rPr>
          <w:rFonts w:hint="eastAsia"/>
        </w:rPr>
        <w:t>材质的污水处理池体</w:t>
      </w:r>
      <w:r w:rsidRPr="00CF0728">
        <w:rPr>
          <w:rFonts w:hint="eastAsia"/>
        </w:rPr>
        <w:t>，要求如下：</w:t>
      </w:r>
    </w:p>
    <w:p w14:paraId="60523653" w14:textId="4A9F919E" w:rsidR="00911A47" w:rsidRPr="008771C0" w:rsidRDefault="00911A47" w:rsidP="00911A47">
      <w:pPr>
        <w:pStyle w:val="af2"/>
        <w:rPr>
          <w:rFonts w:ascii="Times New Roman"/>
        </w:rPr>
      </w:pPr>
      <w:r w:rsidRPr="008771C0">
        <w:rPr>
          <w:rFonts w:ascii="Times New Roman" w:hint="eastAsia"/>
        </w:rPr>
        <w:t>表面</w:t>
      </w:r>
      <w:r>
        <w:rPr>
          <w:rFonts w:ascii="Times New Roman" w:hint="eastAsia"/>
        </w:rPr>
        <w:t>可</w:t>
      </w:r>
      <w:r w:rsidRPr="008771C0">
        <w:rPr>
          <w:rFonts w:ascii="Times New Roman" w:hint="eastAsia"/>
        </w:rPr>
        <w:t>做防腐措施，表面处理及</w:t>
      </w:r>
      <w:r w:rsidR="009A33F8">
        <w:rPr>
          <w:rFonts w:ascii="Times New Roman" w:hint="eastAsia"/>
        </w:rPr>
        <w:t>防腐</w:t>
      </w:r>
      <w:r w:rsidR="00594B8C">
        <w:rPr>
          <w:rFonts w:ascii="Times New Roman" w:hint="eastAsia"/>
        </w:rPr>
        <w:t>措施</w:t>
      </w:r>
      <w:r w:rsidRPr="008771C0">
        <w:rPr>
          <w:rFonts w:ascii="Times New Roman" w:hint="eastAsia"/>
        </w:rPr>
        <w:t>应符合</w:t>
      </w:r>
      <w:r w:rsidR="000C6FEF">
        <w:rPr>
          <w:rFonts w:ascii="Times New Roman" w:hint="eastAsia"/>
        </w:rPr>
        <w:t>7</w:t>
      </w:r>
      <w:r w:rsidR="000C6FEF">
        <w:rPr>
          <w:rFonts w:ascii="Times New Roman"/>
        </w:rPr>
        <w:t>.1</w:t>
      </w:r>
      <w:r w:rsidRPr="008771C0">
        <w:rPr>
          <w:rFonts w:ascii="Times New Roman" w:hint="eastAsia"/>
        </w:rPr>
        <w:t>的规定</w:t>
      </w:r>
      <w:r>
        <w:rPr>
          <w:rFonts w:ascii="Times New Roman" w:hint="eastAsia"/>
        </w:rPr>
        <w:t>；</w:t>
      </w:r>
    </w:p>
    <w:p w14:paraId="4CFAE7FE" w14:textId="2FA8EB6E" w:rsidR="00911A47" w:rsidRPr="008771C0" w:rsidRDefault="00911A47" w:rsidP="00911A47">
      <w:pPr>
        <w:pStyle w:val="af2"/>
        <w:rPr>
          <w:rFonts w:ascii="Times New Roman"/>
        </w:rPr>
      </w:pPr>
      <w:r w:rsidRPr="008771C0">
        <w:rPr>
          <w:rFonts w:ascii="Times New Roman" w:hint="eastAsia"/>
        </w:rPr>
        <w:t>内部防腐措施可采用酸洗钝化处理</w:t>
      </w:r>
      <w:r w:rsidRPr="00EF7A50">
        <w:rPr>
          <w:rFonts w:ascii="Times New Roman" w:hint="eastAsia"/>
        </w:rPr>
        <w:t>，</w:t>
      </w:r>
      <w:r w:rsidR="00D80F2D">
        <w:rPr>
          <w:rFonts w:ascii="Times New Roman" w:hint="eastAsia"/>
        </w:rPr>
        <w:t>酸洗和钝化要求应符合</w:t>
      </w:r>
      <w:r w:rsidR="00D80F2D">
        <w:rPr>
          <w:rFonts w:ascii="Times New Roman" w:hint="eastAsia"/>
        </w:rPr>
        <w:t>S</w:t>
      </w:r>
      <w:r w:rsidR="00D80F2D">
        <w:rPr>
          <w:rFonts w:ascii="Times New Roman"/>
        </w:rPr>
        <w:t>J 20893</w:t>
      </w:r>
      <w:r w:rsidR="00D80F2D">
        <w:rPr>
          <w:rFonts w:ascii="Times New Roman" w:hint="eastAsia"/>
        </w:rPr>
        <w:t>的规定</w:t>
      </w:r>
      <w:r w:rsidR="000E797A">
        <w:rPr>
          <w:rFonts w:ascii="Times New Roman" w:hint="eastAsia"/>
        </w:rPr>
        <w:t>；</w:t>
      </w:r>
    </w:p>
    <w:p w14:paraId="50A2CCF2" w14:textId="77777777" w:rsidR="00911A47" w:rsidRDefault="00911A47" w:rsidP="00911A47">
      <w:pPr>
        <w:pStyle w:val="af2"/>
        <w:rPr>
          <w:rFonts w:ascii="Times New Roman"/>
        </w:rPr>
      </w:pPr>
      <w:r w:rsidRPr="00CF0728">
        <w:rPr>
          <w:rFonts w:ascii="Times New Roman" w:hint="eastAsia"/>
        </w:rPr>
        <w:t>污水处理池体使用寿命</w:t>
      </w:r>
      <w:r>
        <w:rPr>
          <w:rFonts w:ascii="Times New Roman" w:hint="eastAsia"/>
        </w:rPr>
        <w:t>应</w:t>
      </w:r>
      <w:r w:rsidRPr="00CF0728">
        <w:rPr>
          <w:rFonts w:ascii="Times New Roman" w:hint="eastAsia"/>
        </w:rPr>
        <w:t>不小于</w:t>
      </w:r>
      <w:r w:rsidRPr="00CF0728">
        <w:rPr>
          <w:rFonts w:ascii="Times New Roman"/>
        </w:rPr>
        <w:t>30</w:t>
      </w:r>
      <w:r w:rsidRPr="00CF0728">
        <w:rPr>
          <w:rFonts w:ascii="Times New Roman" w:hint="eastAsia"/>
        </w:rPr>
        <w:t>年。</w:t>
      </w:r>
    </w:p>
    <w:p w14:paraId="109D394F" w14:textId="7E5CBA1E" w:rsidR="00911A47" w:rsidRDefault="00E51014" w:rsidP="00911A47">
      <w:pPr>
        <w:pStyle w:val="affffffffe"/>
      </w:pPr>
      <w:bookmarkStart w:id="278" w:name="_Hlk155809399"/>
      <w:r w:rsidRPr="008771C0">
        <w:rPr>
          <w:rFonts w:hint="eastAsia"/>
        </w:rPr>
        <w:t>污水处理池体</w:t>
      </w:r>
      <w:r w:rsidR="00911A47">
        <w:t>的内外表面</w:t>
      </w:r>
      <w:r w:rsidR="001551B3">
        <w:rPr>
          <w:rFonts w:hint="eastAsia"/>
        </w:rPr>
        <w:t>进行防腐</w:t>
      </w:r>
      <w:r w:rsidR="00911A47">
        <w:t>处理后</w:t>
      </w:r>
      <w:r w:rsidR="00911A47">
        <w:rPr>
          <w:rFonts w:hint="eastAsia"/>
        </w:rPr>
        <w:t>不应再进行焊接等有损表面状态的操作，</w:t>
      </w:r>
      <w:r w:rsidR="00911A47" w:rsidRPr="00670F44">
        <w:rPr>
          <w:rFonts w:hint="eastAsia"/>
        </w:rPr>
        <w:t>否则</w:t>
      </w:r>
      <w:r w:rsidR="00911A47">
        <w:rPr>
          <w:rFonts w:hint="eastAsia"/>
        </w:rPr>
        <w:t>需重新进行表面处理。</w:t>
      </w:r>
    </w:p>
    <w:p w14:paraId="1B64C877" w14:textId="364D822E" w:rsidR="00640250" w:rsidRPr="001A5176" w:rsidRDefault="00302806" w:rsidP="00302806">
      <w:pPr>
        <w:pStyle w:val="affffffffe"/>
      </w:pPr>
      <w:bookmarkStart w:id="279" w:name="_Hlk155790447"/>
      <w:bookmarkEnd w:id="278"/>
      <w:r>
        <w:rPr>
          <w:rFonts w:hint="eastAsia"/>
        </w:rPr>
        <w:t>焊条、</w:t>
      </w:r>
      <w:r w:rsidR="00640250" w:rsidRPr="001A5176">
        <w:rPr>
          <w:rFonts w:hint="eastAsia"/>
        </w:rPr>
        <w:t>螺栓等</w:t>
      </w:r>
      <w:r>
        <w:rPr>
          <w:rFonts w:hint="eastAsia"/>
        </w:rPr>
        <w:t>连接构件</w:t>
      </w:r>
      <w:r w:rsidR="00640250" w:rsidRPr="001A5176">
        <w:rPr>
          <w:rFonts w:hint="eastAsia"/>
        </w:rPr>
        <w:t>的耐腐蚀性能应不低于污水处理池</w:t>
      </w:r>
      <w:proofErr w:type="gramStart"/>
      <w:r w:rsidR="00640250" w:rsidRPr="001A5176">
        <w:rPr>
          <w:rFonts w:hint="eastAsia"/>
        </w:rPr>
        <w:t>体材</w:t>
      </w:r>
      <w:proofErr w:type="gramEnd"/>
      <w:r w:rsidR="00640250" w:rsidRPr="001A5176">
        <w:rPr>
          <w:rFonts w:hint="eastAsia"/>
        </w:rPr>
        <w:t>质。</w:t>
      </w:r>
      <w:r w:rsidRPr="00302806">
        <w:rPr>
          <w:rFonts w:hint="eastAsia"/>
        </w:rPr>
        <w:t>螺栓、螺母和垫圈安装后采用与</w:t>
      </w:r>
      <w:r>
        <w:rPr>
          <w:rFonts w:hint="eastAsia"/>
        </w:rPr>
        <w:t>污水处理池体</w:t>
      </w:r>
      <w:r w:rsidRPr="00302806">
        <w:rPr>
          <w:rFonts w:hint="eastAsia"/>
        </w:rPr>
        <w:t>相同的防腐蚀措施。</w:t>
      </w:r>
    </w:p>
    <w:p w14:paraId="305E572E" w14:textId="5F57AE91" w:rsidR="000A6175" w:rsidRPr="0021632F" w:rsidRDefault="00A93F2E" w:rsidP="00E70F77">
      <w:pPr>
        <w:pStyle w:val="affc"/>
        <w:spacing w:before="312" w:after="312"/>
      </w:pPr>
      <w:bookmarkStart w:id="280" w:name="_Toc157374453"/>
      <w:bookmarkStart w:id="281" w:name="_Toc153205167"/>
      <w:bookmarkStart w:id="282" w:name="_Toc153205168"/>
      <w:bookmarkStart w:id="283" w:name="_Toc153205169"/>
      <w:bookmarkStart w:id="284" w:name="_Toc117697915"/>
      <w:bookmarkStart w:id="285" w:name="_Toc117698041"/>
      <w:bookmarkStart w:id="286" w:name="_Toc118194817"/>
      <w:bookmarkStart w:id="287" w:name="_Toc157374454"/>
      <w:bookmarkEnd w:id="279"/>
      <w:bookmarkEnd w:id="280"/>
      <w:bookmarkEnd w:id="281"/>
      <w:bookmarkEnd w:id="282"/>
      <w:bookmarkEnd w:id="283"/>
      <w:r>
        <w:rPr>
          <w:rFonts w:hint="eastAsia"/>
        </w:rPr>
        <w:t>池体</w:t>
      </w:r>
      <w:r w:rsidR="00D46E24" w:rsidRPr="0021632F">
        <w:rPr>
          <w:rFonts w:hint="eastAsia"/>
        </w:rPr>
        <w:t>验收</w:t>
      </w:r>
      <w:bookmarkEnd w:id="265"/>
      <w:bookmarkEnd w:id="266"/>
      <w:bookmarkEnd w:id="267"/>
      <w:bookmarkEnd w:id="268"/>
      <w:bookmarkEnd w:id="269"/>
      <w:bookmarkEnd w:id="270"/>
      <w:bookmarkEnd w:id="271"/>
      <w:bookmarkEnd w:id="272"/>
      <w:bookmarkEnd w:id="273"/>
      <w:bookmarkEnd w:id="274"/>
      <w:bookmarkEnd w:id="275"/>
      <w:bookmarkEnd w:id="276"/>
      <w:bookmarkEnd w:id="284"/>
      <w:bookmarkEnd w:id="285"/>
      <w:bookmarkEnd w:id="286"/>
      <w:bookmarkEnd w:id="287"/>
    </w:p>
    <w:p w14:paraId="1358C903" w14:textId="75F4C159" w:rsidR="0024674A" w:rsidRDefault="0024674A" w:rsidP="0024674A">
      <w:pPr>
        <w:pStyle w:val="affd"/>
        <w:spacing w:before="156" w:after="156"/>
      </w:pPr>
      <w:bookmarkStart w:id="288" w:name="_Toc157374455"/>
      <w:bookmarkStart w:id="289" w:name="_Toc79151570"/>
      <w:bookmarkStart w:id="290" w:name="_Toc100308373"/>
      <w:bookmarkStart w:id="291" w:name="_Toc100308395"/>
      <w:bookmarkStart w:id="292" w:name="_Toc101187908"/>
      <w:bookmarkStart w:id="293" w:name="_Toc106033107"/>
      <w:bookmarkStart w:id="294" w:name="_Toc109047375"/>
      <w:bookmarkStart w:id="295" w:name="_Toc109641068"/>
      <w:bookmarkStart w:id="296" w:name="_Toc110434927"/>
      <w:bookmarkStart w:id="297" w:name="_Toc110434986"/>
      <w:bookmarkStart w:id="298" w:name="_Toc110435009"/>
      <w:bookmarkStart w:id="299" w:name="_Toc110587540"/>
      <w:bookmarkStart w:id="300" w:name="_Toc111194515"/>
      <w:bookmarkStart w:id="301" w:name="_Toc114843088"/>
      <w:bookmarkStart w:id="302" w:name="_Toc117697916"/>
      <w:bookmarkStart w:id="303" w:name="_Toc117698042"/>
      <w:bookmarkStart w:id="304" w:name="_Toc118194818"/>
      <w:bookmarkStart w:id="305" w:name="_Toc153205171"/>
      <w:r>
        <w:rPr>
          <w:rFonts w:hint="eastAsia"/>
        </w:rPr>
        <w:t>尺寸</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502430A9" w14:textId="49AA629A" w:rsidR="0024674A" w:rsidRDefault="008D1EDF" w:rsidP="00F66144">
      <w:pPr>
        <w:pStyle w:val="affe"/>
        <w:spacing w:before="156" w:after="156"/>
        <w:ind w:left="0"/>
      </w:pPr>
      <w:bookmarkStart w:id="306" w:name="_Toc106033108"/>
      <w:r>
        <w:rPr>
          <w:rFonts w:hint="eastAsia"/>
        </w:rPr>
        <w:t>材质</w:t>
      </w:r>
      <w:r w:rsidR="0024674A">
        <w:rPr>
          <w:rFonts w:hint="eastAsia"/>
        </w:rPr>
        <w:t>厚度</w:t>
      </w:r>
      <w:bookmarkEnd w:id="306"/>
    </w:p>
    <w:p w14:paraId="176BA28E" w14:textId="6E2E1D11" w:rsidR="0024674A" w:rsidRPr="0044008A" w:rsidRDefault="0024674A" w:rsidP="0024674A">
      <w:pPr>
        <w:pStyle w:val="affffb"/>
        <w:ind w:firstLine="420"/>
      </w:pPr>
      <w:r>
        <w:t>用精度为</w:t>
      </w:r>
      <w:r w:rsidRPr="0005128C">
        <w:rPr>
          <w:rFonts w:ascii="Times New Roman"/>
        </w:rPr>
        <w:t>0.02 mm</w:t>
      </w:r>
      <w:r>
        <w:t>的游标卡尺或千分尺等</w:t>
      </w:r>
      <w:r w:rsidR="00040376" w:rsidRPr="00670F44">
        <w:rPr>
          <w:rFonts w:hint="eastAsia"/>
        </w:rPr>
        <w:t>仪器</w:t>
      </w:r>
      <w:bookmarkStart w:id="307" w:name="_Hlk87710697"/>
      <w:r w:rsidR="00040376">
        <w:rPr>
          <w:rFonts w:hint="eastAsia"/>
        </w:rPr>
        <w:t>测量</w:t>
      </w:r>
      <w:r w:rsidR="00040376">
        <w:t>污水处理</w:t>
      </w:r>
      <w:bookmarkEnd w:id="307"/>
      <w:r>
        <w:t>池体</w:t>
      </w:r>
      <w:r w:rsidR="007872B6">
        <w:rPr>
          <w:rFonts w:hint="eastAsia"/>
        </w:rPr>
        <w:t>侧板</w:t>
      </w:r>
      <w:r>
        <w:t>模块所用</w:t>
      </w:r>
      <w:r w:rsidR="008D1EDF">
        <w:t>材质</w:t>
      </w:r>
      <w:r>
        <w:t>的厚度</w:t>
      </w:r>
      <w:r>
        <w:rPr>
          <w:rFonts w:hint="eastAsia"/>
        </w:rPr>
        <w:t>，</w:t>
      </w:r>
      <w:r w:rsidR="00CD4062">
        <w:rPr>
          <w:rFonts w:hint="eastAsia"/>
        </w:rPr>
        <w:t>厚度应</w:t>
      </w:r>
      <w:r>
        <w:t>符合设计要求</w:t>
      </w:r>
      <w:r>
        <w:rPr>
          <w:rFonts w:hint="eastAsia"/>
        </w:rPr>
        <w:t>。</w:t>
      </w:r>
    </w:p>
    <w:p w14:paraId="1747EF4A" w14:textId="28957DBF" w:rsidR="0024674A" w:rsidRPr="0044008A" w:rsidRDefault="0024674A" w:rsidP="00F66144">
      <w:pPr>
        <w:pStyle w:val="affe"/>
        <w:spacing w:before="156" w:after="156"/>
        <w:ind w:left="0"/>
      </w:pPr>
      <w:bookmarkStart w:id="308" w:name="_Toc106033109"/>
      <w:r>
        <w:rPr>
          <w:rFonts w:hint="eastAsia"/>
        </w:rPr>
        <w:t>池体尺寸</w:t>
      </w:r>
      <w:bookmarkEnd w:id="308"/>
    </w:p>
    <w:p w14:paraId="3DB3AB39" w14:textId="506F4191" w:rsidR="0024674A" w:rsidRDefault="00E53EEA" w:rsidP="0024674A">
      <w:pPr>
        <w:pStyle w:val="affffb"/>
        <w:ind w:firstLine="420"/>
      </w:pPr>
      <w:r w:rsidRPr="00E53EEA">
        <w:rPr>
          <w:rFonts w:hint="eastAsia"/>
        </w:rPr>
        <w:t>用</w:t>
      </w:r>
      <w:r w:rsidR="009E7E48">
        <w:rPr>
          <w:rFonts w:hint="eastAsia"/>
        </w:rPr>
        <w:t>分度值为</w:t>
      </w:r>
      <w:r w:rsidR="009E7E48" w:rsidRPr="009E7E48">
        <w:rPr>
          <w:rFonts w:ascii="Times New Roman"/>
        </w:rPr>
        <w:t>1 mm</w:t>
      </w:r>
      <w:r w:rsidR="009E7E48">
        <w:t>的</w:t>
      </w:r>
      <w:r w:rsidRPr="00F03AAA">
        <w:rPr>
          <w:rFonts w:hint="eastAsia"/>
        </w:rPr>
        <w:t>卷尺</w:t>
      </w:r>
      <w:r w:rsidRPr="00E53EEA">
        <w:rPr>
          <w:rFonts w:hint="eastAsia"/>
        </w:rPr>
        <w:t>或其他仪器测量污水处理池体的主要尺寸</w:t>
      </w:r>
      <w:r>
        <w:rPr>
          <w:rFonts w:hint="eastAsia"/>
        </w:rPr>
        <w:t>，</w:t>
      </w:r>
      <w:bookmarkStart w:id="309" w:name="_Hlk157252684"/>
      <w:r w:rsidR="0024674A" w:rsidRPr="0034120C">
        <w:rPr>
          <w:rFonts w:hint="eastAsia"/>
        </w:rPr>
        <w:t>单个</w:t>
      </w:r>
      <w:r w:rsidR="0024674A">
        <w:rPr>
          <w:rFonts w:hint="eastAsia"/>
        </w:rPr>
        <w:t>污水处理池体</w:t>
      </w:r>
      <w:r w:rsidR="0024674A" w:rsidRPr="0034120C">
        <w:rPr>
          <w:rFonts w:hint="eastAsia"/>
        </w:rPr>
        <w:t>容积误差</w:t>
      </w:r>
      <w:r w:rsidR="004D3324">
        <w:rPr>
          <w:rFonts w:hint="eastAsia"/>
        </w:rPr>
        <w:t>应</w:t>
      </w:r>
      <w:r w:rsidR="0024674A" w:rsidRPr="0034120C">
        <w:rPr>
          <w:rFonts w:hint="eastAsia"/>
        </w:rPr>
        <w:t>不大于</w:t>
      </w:r>
      <w:r w:rsidR="0024674A">
        <w:rPr>
          <w:rFonts w:ascii="Times New Roman"/>
        </w:rPr>
        <w:t>1</w:t>
      </w:r>
      <w:r w:rsidR="0024674A" w:rsidRPr="00D84CBE">
        <w:rPr>
          <w:rFonts w:ascii="Times New Roman"/>
        </w:rPr>
        <w:t>‰</w:t>
      </w:r>
      <w:bookmarkEnd w:id="309"/>
      <w:r w:rsidR="004D3324">
        <w:rPr>
          <w:rFonts w:ascii="Times New Roman" w:hint="eastAsia"/>
        </w:rPr>
        <w:t>，</w:t>
      </w:r>
      <w:r w:rsidR="0024674A" w:rsidRPr="006D544E">
        <w:rPr>
          <w:rFonts w:hint="eastAsia"/>
        </w:rPr>
        <w:t>长宽高的尺寸允许偏差为</w:t>
      </w:r>
      <w:r w:rsidR="0024674A" w:rsidRPr="009D47D0">
        <w:rPr>
          <w:rFonts w:ascii="Times New Roman"/>
        </w:rPr>
        <w:t>±1 mm/m</w:t>
      </w:r>
      <w:r w:rsidR="0024674A">
        <w:rPr>
          <w:rFonts w:hint="eastAsia"/>
        </w:rPr>
        <w:t>。</w:t>
      </w:r>
    </w:p>
    <w:p w14:paraId="12B702F1" w14:textId="0A05CD06" w:rsidR="007F378E" w:rsidRPr="00673223" w:rsidRDefault="007F378E" w:rsidP="007F378E">
      <w:pPr>
        <w:pStyle w:val="affd"/>
        <w:spacing w:before="156" w:after="156"/>
      </w:pPr>
      <w:bookmarkStart w:id="310" w:name="_Toc157374456"/>
      <w:bookmarkStart w:id="311" w:name="_Toc100308374"/>
      <w:bookmarkStart w:id="312" w:name="_Toc100308396"/>
      <w:bookmarkStart w:id="313" w:name="_Toc101187909"/>
      <w:bookmarkStart w:id="314" w:name="_Toc106033110"/>
      <w:bookmarkStart w:id="315" w:name="_Toc109047376"/>
      <w:bookmarkStart w:id="316" w:name="_Toc109641069"/>
      <w:bookmarkStart w:id="317" w:name="_Toc110434928"/>
      <w:bookmarkStart w:id="318" w:name="_Toc110434987"/>
      <w:bookmarkStart w:id="319" w:name="_Toc110435010"/>
      <w:bookmarkStart w:id="320" w:name="_Toc110587541"/>
      <w:bookmarkStart w:id="321" w:name="_Toc111194516"/>
      <w:bookmarkStart w:id="322" w:name="_Toc114843089"/>
      <w:bookmarkStart w:id="323" w:name="_Toc117697917"/>
      <w:bookmarkStart w:id="324" w:name="_Toc117698043"/>
      <w:bookmarkStart w:id="325" w:name="_Toc118194819"/>
      <w:bookmarkStart w:id="326" w:name="_Toc153205172"/>
      <w:r w:rsidRPr="00673223">
        <w:rPr>
          <w:rFonts w:hint="eastAsia"/>
        </w:rPr>
        <w:t>水平度</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0FD9089A" w14:textId="1B972158" w:rsidR="0084140B" w:rsidRPr="00DC7775" w:rsidRDefault="00DC7775" w:rsidP="0084140B">
      <w:pPr>
        <w:pStyle w:val="affffb"/>
        <w:ind w:firstLine="420"/>
        <w:rPr>
          <w:rFonts w:ascii="Times New Roman"/>
        </w:rPr>
      </w:pPr>
      <w:bookmarkStart w:id="327" w:name="_Hlk155793754"/>
      <w:r w:rsidRPr="00DC7775">
        <w:rPr>
          <w:rFonts w:hint="eastAsia"/>
        </w:rPr>
        <w:lastRenderedPageBreak/>
        <w:t>可用水平仪测量</w:t>
      </w:r>
      <w:r w:rsidR="00E53EEA" w:rsidRPr="007346D1">
        <w:rPr>
          <w:rFonts w:hint="eastAsia"/>
        </w:rPr>
        <w:t>污水处理</w:t>
      </w:r>
      <w:r w:rsidR="00E53EEA" w:rsidRPr="00DC7775">
        <w:rPr>
          <w:rFonts w:hint="eastAsia"/>
        </w:rPr>
        <w:t>池体水平度</w:t>
      </w:r>
      <w:r w:rsidRPr="00DC7775">
        <w:rPr>
          <w:rFonts w:hint="eastAsia"/>
        </w:rPr>
        <w:t>，</w:t>
      </w:r>
      <w:r w:rsidR="001F679A">
        <w:rPr>
          <w:rFonts w:hint="eastAsia"/>
        </w:rPr>
        <w:t>污水处理</w:t>
      </w:r>
      <w:r w:rsidRPr="00DC7775">
        <w:rPr>
          <w:rFonts w:hint="eastAsia"/>
        </w:rPr>
        <w:t>池体模块上沿水平偏差</w:t>
      </w:r>
      <w:r w:rsidR="00E77357">
        <w:rPr>
          <w:rFonts w:hint="eastAsia"/>
        </w:rPr>
        <w:t>应</w:t>
      </w:r>
      <w:r w:rsidRPr="00DC7775">
        <w:rPr>
          <w:rFonts w:hint="eastAsia"/>
        </w:rPr>
        <w:t>小于</w:t>
      </w:r>
      <w:r w:rsidRPr="00DC7775">
        <w:rPr>
          <w:rFonts w:ascii="Times New Roman"/>
        </w:rPr>
        <w:t>2</w:t>
      </w:r>
      <w:r w:rsidR="000B65E8">
        <w:rPr>
          <w:rFonts w:ascii="Times New Roman"/>
        </w:rPr>
        <w:t xml:space="preserve"> </w:t>
      </w:r>
      <w:r w:rsidRPr="00DC7775">
        <w:rPr>
          <w:rFonts w:ascii="Times New Roman"/>
        </w:rPr>
        <w:t>mm/m</w:t>
      </w:r>
      <w:r w:rsidR="00E77357">
        <w:rPr>
          <w:rFonts w:ascii="Times New Roman" w:hint="eastAsia"/>
        </w:rPr>
        <w:t>，</w:t>
      </w:r>
      <w:r w:rsidRPr="00DC7775">
        <w:rPr>
          <w:rFonts w:ascii="Times New Roman"/>
        </w:rPr>
        <w:t>纵向和横向总水平偏差均</w:t>
      </w:r>
      <w:r w:rsidR="00E77357">
        <w:rPr>
          <w:rFonts w:ascii="Times New Roman"/>
        </w:rPr>
        <w:t>应</w:t>
      </w:r>
      <w:r w:rsidRPr="00DC7775">
        <w:rPr>
          <w:rFonts w:ascii="Times New Roman"/>
        </w:rPr>
        <w:t>不大于</w:t>
      </w:r>
      <w:r w:rsidRPr="00DC7775">
        <w:rPr>
          <w:rFonts w:ascii="Times New Roman"/>
        </w:rPr>
        <w:t>20</w:t>
      </w:r>
      <w:r w:rsidR="000B65E8">
        <w:rPr>
          <w:rFonts w:ascii="Times New Roman"/>
        </w:rPr>
        <w:t xml:space="preserve"> </w:t>
      </w:r>
      <w:r w:rsidRPr="00DC7775">
        <w:rPr>
          <w:rFonts w:ascii="Times New Roman"/>
        </w:rPr>
        <w:t>mm</w:t>
      </w:r>
      <w:r w:rsidRPr="00DC7775">
        <w:rPr>
          <w:rFonts w:ascii="Times New Roman"/>
        </w:rPr>
        <w:t>。</w:t>
      </w:r>
    </w:p>
    <w:p w14:paraId="2E435E7F" w14:textId="138A6010" w:rsidR="00FD68F2" w:rsidRDefault="00651CC6" w:rsidP="00FD68F2">
      <w:pPr>
        <w:pStyle w:val="affd"/>
        <w:spacing w:before="156" w:after="156"/>
      </w:pPr>
      <w:bookmarkStart w:id="328" w:name="_Toc100308375"/>
      <w:bookmarkStart w:id="329" w:name="_Toc100308397"/>
      <w:bookmarkStart w:id="330" w:name="_Toc101187910"/>
      <w:bookmarkStart w:id="331" w:name="_Toc106033111"/>
      <w:bookmarkStart w:id="332" w:name="_Toc109047377"/>
      <w:bookmarkStart w:id="333" w:name="_Toc109641070"/>
      <w:bookmarkStart w:id="334" w:name="_Toc110434929"/>
      <w:bookmarkStart w:id="335" w:name="_Toc110434988"/>
      <w:bookmarkStart w:id="336" w:name="_Toc110435011"/>
      <w:bookmarkStart w:id="337" w:name="_Toc110587542"/>
      <w:bookmarkStart w:id="338" w:name="_Toc111194517"/>
      <w:bookmarkStart w:id="339" w:name="_Toc114843090"/>
      <w:bookmarkStart w:id="340" w:name="_Toc117697918"/>
      <w:bookmarkStart w:id="341" w:name="_Toc117698044"/>
      <w:bookmarkStart w:id="342" w:name="_Toc118194820"/>
      <w:bookmarkStart w:id="343" w:name="_Toc153205173"/>
      <w:bookmarkStart w:id="344" w:name="_Toc157374457"/>
      <w:bookmarkEnd w:id="327"/>
      <w:r>
        <w:rPr>
          <w:rFonts w:hint="eastAsia"/>
        </w:rPr>
        <w:t>满水试验</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2057D0BD" w14:textId="49FFF52A" w:rsidR="00373B12" w:rsidRPr="00651CC6" w:rsidRDefault="00651CC6" w:rsidP="00651CC6">
      <w:pPr>
        <w:pStyle w:val="affffb"/>
        <w:ind w:firstLine="420"/>
      </w:pPr>
      <w:r>
        <w:t>污水处理池</w:t>
      </w:r>
      <w:r w:rsidR="005642FF">
        <w:t>体</w:t>
      </w:r>
      <w:r>
        <w:t>在焊接并</w:t>
      </w:r>
      <w:r w:rsidR="00761099">
        <w:t>完成</w:t>
      </w:r>
      <w:r>
        <w:t>表面防腐处理后或</w:t>
      </w:r>
      <w:r w:rsidR="00D801E6">
        <w:t>完成</w:t>
      </w:r>
      <w:r w:rsidR="00295710">
        <w:rPr>
          <w:rFonts w:hint="eastAsia"/>
        </w:rPr>
        <w:t>紧固件</w:t>
      </w:r>
      <w:r w:rsidR="00295710">
        <w:t>连接</w:t>
      </w:r>
      <w:r>
        <w:t>后</w:t>
      </w:r>
      <w:r>
        <w:rPr>
          <w:rFonts w:hint="eastAsia"/>
        </w:rPr>
        <w:t>，</w:t>
      </w:r>
      <w:r>
        <w:t>在安装水下部件之前</w:t>
      </w:r>
      <w:r>
        <w:rPr>
          <w:rFonts w:hint="eastAsia"/>
        </w:rPr>
        <w:t>，</w:t>
      </w:r>
      <w:r>
        <w:t>向池体内注入清水至溢流管口高度</w:t>
      </w:r>
      <w:r>
        <w:rPr>
          <w:rFonts w:hint="eastAsia"/>
        </w:rPr>
        <w:t>，</w:t>
      </w:r>
      <w:r>
        <w:t>保持该水位</w:t>
      </w:r>
      <w:r w:rsidRPr="003545A7">
        <w:rPr>
          <w:rFonts w:ascii="Times New Roman"/>
        </w:rPr>
        <w:t>24</w:t>
      </w:r>
      <w:r w:rsidR="00230CE3">
        <w:rPr>
          <w:rFonts w:ascii="Times New Roman"/>
        </w:rPr>
        <w:t xml:space="preserve"> </w:t>
      </w:r>
      <w:r w:rsidRPr="003545A7">
        <w:rPr>
          <w:rFonts w:ascii="Times New Roman"/>
        </w:rPr>
        <w:t>h</w:t>
      </w:r>
      <w:r>
        <w:rPr>
          <w:rFonts w:hint="eastAsia"/>
        </w:rPr>
        <w:t>，</w:t>
      </w:r>
      <w:r>
        <w:t>整个池体</w:t>
      </w:r>
      <w:r w:rsidR="009F151C">
        <w:t>应</w:t>
      </w:r>
      <w:r>
        <w:t>不渗不漏</w:t>
      </w:r>
      <w:r w:rsidR="000B1C13">
        <w:rPr>
          <w:rFonts w:hint="eastAsia"/>
        </w:rPr>
        <w:t>。</w:t>
      </w:r>
    </w:p>
    <w:p w14:paraId="63EFAC2A" w14:textId="0FE6EF5C" w:rsidR="00907364" w:rsidRPr="0021632F" w:rsidRDefault="00907364" w:rsidP="00907364">
      <w:pPr>
        <w:pStyle w:val="affd"/>
        <w:spacing w:before="156" w:after="156"/>
        <w:rPr>
          <w:rFonts w:ascii="Times New Roman"/>
        </w:rPr>
      </w:pPr>
      <w:bookmarkStart w:id="345" w:name="_Toc157374458"/>
      <w:bookmarkStart w:id="346" w:name="_Toc100308376"/>
      <w:bookmarkStart w:id="347" w:name="_Toc100308398"/>
      <w:bookmarkStart w:id="348" w:name="_Toc101187911"/>
      <w:bookmarkStart w:id="349" w:name="_Toc106033112"/>
      <w:bookmarkStart w:id="350" w:name="_Toc109047378"/>
      <w:bookmarkStart w:id="351" w:name="_Toc109641071"/>
      <w:bookmarkStart w:id="352" w:name="_Toc110434930"/>
      <w:bookmarkStart w:id="353" w:name="_Toc110434989"/>
      <w:bookmarkStart w:id="354" w:name="_Toc110435012"/>
      <w:bookmarkStart w:id="355" w:name="_Toc110587543"/>
      <w:bookmarkStart w:id="356" w:name="_Toc111194518"/>
      <w:bookmarkStart w:id="357" w:name="_Toc114843091"/>
      <w:bookmarkStart w:id="358" w:name="_Toc117697919"/>
      <w:bookmarkStart w:id="359" w:name="_Toc117698045"/>
      <w:bookmarkStart w:id="360" w:name="_Toc118194821"/>
      <w:bookmarkStart w:id="361" w:name="_Toc153205174"/>
      <w:r w:rsidRPr="0021632F">
        <w:rPr>
          <w:rFonts w:ascii="Times New Roman" w:hint="eastAsia"/>
        </w:rPr>
        <w:t>刚度</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7CACA85D" w14:textId="2D34D897" w:rsidR="00907364" w:rsidRDefault="00907364" w:rsidP="00907364">
      <w:pPr>
        <w:pStyle w:val="affffb"/>
        <w:ind w:firstLine="420"/>
        <w:rPr>
          <w:rFonts w:ascii="Times New Roman"/>
        </w:rPr>
      </w:pPr>
      <w:r>
        <w:t>经</w:t>
      </w:r>
      <w:r w:rsidRPr="00C516DF">
        <w:rPr>
          <w:rFonts w:ascii="Times New Roman"/>
        </w:rPr>
        <w:t>过</w:t>
      </w:r>
      <w:r w:rsidR="00DD4505">
        <w:rPr>
          <w:rFonts w:ascii="Times New Roman" w:hint="eastAsia"/>
        </w:rPr>
        <w:t>8</w:t>
      </w:r>
      <w:r w:rsidRPr="00C516DF">
        <w:rPr>
          <w:rFonts w:ascii="Times New Roman"/>
        </w:rPr>
        <w:t>.</w:t>
      </w:r>
      <w:r w:rsidR="00917070">
        <w:rPr>
          <w:rFonts w:ascii="Times New Roman"/>
        </w:rPr>
        <w:t>3</w:t>
      </w:r>
      <w:r w:rsidR="00DE3A2B">
        <w:rPr>
          <w:rFonts w:ascii="Times New Roman" w:hint="eastAsia"/>
        </w:rPr>
        <w:t>检查</w:t>
      </w:r>
      <w:r w:rsidRPr="00C516DF">
        <w:rPr>
          <w:rFonts w:ascii="Times New Roman"/>
        </w:rPr>
        <w:t>后，放空污水处理池内的水</w:t>
      </w:r>
      <w:r w:rsidR="0076210E">
        <w:rPr>
          <w:rFonts w:ascii="Times New Roman" w:hint="eastAsia"/>
        </w:rPr>
        <w:t>，</w:t>
      </w:r>
      <w:r w:rsidR="0076210E">
        <w:rPr>
          <w:rFonts w:ascii="Times New Roman"/>
        </w:rPr>
        <w:t>再</w:t>
      </w:r>
      <w:r w:rsidR="005B23F2">
        <w:rPr>
          <w:rFonts w:ascii="Times New Roman"/>
        </w:rPr>
        <w:t>通过目测等方式</w:t>
      </w:r>
      <w:r w:rsidR="00F4137A">
        <w:rPr>
          <w:rFonts w:ascii="Times New Roman" w:hint="eastAsia"/>
        </w:rPr>
        <w:t>进行</w:t>
      </w:r>
      <w:r w:rsidR="00292804">
        <w:rPr>
          <w:rFonts w:ascii="Times New Roman" w:hint="eastAsia"/>
        </w:rPr>
        <w:t>检测</w:t>
      </w:r>
      <w:r w:rsidR="00F4137A">
        <w:rPr>
          <w:rFonts w:ascii="Times New Roman" w:hint="eastAsia"/>
        </w:rPr>
        <w:t>，</w:t>
      </w:r>
      <w:r w:rsidR="00F4137A">
        <w:rPr>
          <w:rFonts w:ascii="Times New Roman"/>
        </w:rPr>
        <w:t>池体应无</w:t>
      </w:r>
      <w:r w:rsidRPr="00C516DF">
        <w:rPr>
          <w:rFonts w:ascii="Times New Roman"/>
        </w:rPr>
        <w:t>明显塑性变形。</w:t>
      </w:r>
    </w:p>
    <w:p w14:paraId="531FFB8E" w14:textId="29794D5A" w:rsidR="003E2540" w:rsidRDefault="003E2540" w:rsidP="003E2540">
      <w:pPr>
        <w:pStyle w:val="affd"/>
        <w:spacing w:before="156" w:after="156"/>
      </w:pPr>
      <w:bookmarkStart w:id="362" w:name="_Toc157374459"/>
      <w:bookmarkStart w:id="363" w:name="_Toc100308377"/>
      <w:bookmarkStart w:id="364" w:name="_Toc100308399"/>
      <w:bookmarkStart w:id="365" w:name="_Toc101187912"/>
      <w:bookmarkStart w:id="366" w:name="_Toc106033113"/>
      <w:bookmarkStart w:id="367" w:name="_Toc109047379"/>
      <w:bookmarkStart w:id="368" w:name="_Toc109641072"/>
      <w:bookmarkStart w:id="369" w:name="_Toc110434931"/>
      <w:bookmarkStart w:id="370" w:name="_Toc110434990"/>
      <w:bookmarkStart w:id="371" w:name="_Toc110435013"/>
      <w:bookmarkStart w:id="372" w:name="_Toc110587544"/>
      <w:bookmarkStart w:id="373" w:name="_Toc111194519"/>
      <w:bookmarkStart w:id="374" w:name="_Toc114843092"/>
      <w:bookmarkStart w:id="375" w:name="_Toc117697920"/>
      <w:bookmarkStart w:id="376" w:name="_Toc117698046"/>
      <w:bookmarkStart w:id="377" w:name="_Toc118194822"/>
      <w:bookmarkStart w:id="378" w:name="_Toc153205175"/>
      <w:r>
        <w:rPr>
          <w:rFonts w:hint="eastAsia"/>
        </w:rPr>
        <w:t>装配质量</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1A0FDB53" w14:textId="5AE6D18F" w:rsidR="003E2540" w:rsidRPr="004B3636" w:rsidRDefault="003E2540" w:rsidP="003E2540">
      <w:pPr>
        <w:pStyle w:val="affffb"/>
        <w:ind w:firstLine="420"/>
      </w:pPr>
      <w:r w:rsidRPr="004B3636">
        <w:rPr>
          <w:rFonts w:hint="eastAsia"/>
        </w:rPr>
        <w:t>以焊接</w:t>
      </w:r>
      <w:r w:rsidR="001D1BAA" w:rsidRPr="004B3636">
        <w:rPr>
          <w:rFonts w:hint="eastAsia"/>
        </w:rPr>
        <w:t>或</w:t>
      </w:r>
      <w:r w:rsidR="006A6BC6" w:rsidRPr="004B3636">
        <w:rPr>
          <w:rFonts w:hint="eastAsia"/>
        </w:rPr>
        <w:t>紧固件连接</w:t>
      </w:r>
      <w:r w:rsidRPr="004B3636">
        <w:rPr>
          <w:rFonts w:hint="eastAsia"/>
        </w:rPr>
        <w:t>方式装配的</w:t>
      </w:r>
      <w:r w:rsidR="00B43118">
        <w:rPr>
          <w:rFonts w:hint="eastAsia"/>
        </w:rPr>
        <w:t>污水处理</w:t>
      </w:r>
      <w:r w:rsidRPr="004B3636">
        <w:rPr>
          <w:rFonts w:hint="eastAsia"/>
        </w:rPr>
        <w:t>池体，应按</w:t>
      </w:r>
      <w:r w:rsidRPr="004B3636">
        <w:rPr>
          <w:rFonts w:ascii="Times New Roman"/>
        </w:rPr>
        <w:t>GB</w:t>
      </w:r>
      <w:r w:rsidR="002B0EA6" w:rsidRPr="004B3636">
        <w:rPr>
          <w:rFonts w:ascii="Times New Roman"/>
        </w:rPr>
        <w:t xml:space="preserve"> </w:t>
      </w:r>
      <w:r w:rsidRPr="004B3636">
        <w:rPr>
          <w:rFonts w:ascii="Times New Roman"/>
        </w:rPr>
        <w:t>50205</w:t>
      </w:r>
      <w:r w:rsidR="00573059">
        <w:rPr>
          <w:rFonts w:hint="eastAsia"/>
        </w:rPr>
        <w:t>和</w:t>
      </w:r>
      <w:r w:rsidR="00573059" w:rsidRPr="002A7780">
        <w:rPr>
          <w:rFonts w:ascii="Times New Roman" w:hint="eastAsia"/>
        </w:rPr>
        <w:t>G</w:t>
      </w:r>
      <w:r w:rsidR="00573059" w:rsidRPr="002A7780">
        <w:rPr>
          <w:rFonts w:ascii="Times New Roman"/>
        </w:rPr>
        <w:t>B 55006</w:t>
      </w:r>
      <w:r w:rsidRPr="004B3636">
        <w:t>中钢构件焊接工程</w:t>
      </w:r>
      <w:r w:rsidR="001D1BAA" w:rsidRPr="004B3636">
        <w:t>或紧固件连接工程等相关</w:t>
      </w:r>
      <w:r w:rsidRPr="004B3636">
        <w:t>规定进行检查</w:t>
      </w:r>
      <w:r w:rsidR="00116AFF" w:rsidRPr="004B3636">
        <w:rPr>
          <w:rFonts w:hint="eastAsia"/>
        </w:rPr>
        <w:t>。</w:t>
      </w:r>
    </w:p>
    <w:p w14:paraId="56F02CA0" w14:textId="69E77913" w:rsidR="00FD68F2" w:rsidRPr="004B3636" w:rsidRDefault="00FD68F2" w:rsidP="00E70F77">
      <w:pPr>
        <w:pStyle w:val="affd"/>
        <w:spacing w:before="156" w:after="156"/>
      </w:pPr>
      <w:bookmarkStart w:id="379" w:name="_Toc157374460"/>
      <w:bookmarkStart w:id="380" w:name="_Toc79151571"/>
      <w:bookmarkStart w:id="381" w:name="_Toc100308378"/>
      <w:bookmarkStart w:id="382" w:name="_Toc100308400"/>
      <w:bookmarkStart w:id="383" w:name="_Toc101187913"/>
      <w:bookmarkStart w:id="384" w:name="_Toc106033114"/>
      <w:bookmarkStart w:id="385" w:name="_Toc109047380"/>
      <w:bookmarkStart w:id="386" w:name="_Toc109641073"/>
      <w:bookmarkStart w:id="387" w:name="_Toc110434932"/>
      <w:bookmarkStart w:id="388" w:name="_Toc110434991"/>
      <w:bookmarkStart w:id="389" w:name="_Toc110435014"/>
      <w:bookmarkStart w:id="390" w:name="_Toc110587545"/>
      <w:bookmarkStart w:id="391" w:name="_Toc111194520"/>
      <w:bookmarkStart w:id="392" w:name="_Toc114843093"/>
      <w:bookmarkStart w:id="393" w:name="_Toc117697921"/>
      <w:bookmarkStart w:id="394" w:name="_Toc117698047"/>
      <w:bookmarkStart w:id="395" w:name="_Toc118194823"/>
      <w:bookmarkStart w:id="396" w:name="_Toc153205176"/>
      <w:r w:rsidRPr="004B3636">
        <w:rPr>
          <w:rFonts w:hint="eastAsia"/>
        </w:rPr>
        <w:t>外观质量</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56ECE7CA" w14:textId="701CB1DB" w:rsidR="00FD68F2" w:rsidRPr="004B3636" w:rsidRDefault="00FD68F2" w:rsidP="00FD68F2">
      <w:pPr>
        <w:pStyle w:val="affffb"/>
        <w:ind w:firstLine="420"/>
      </w:pPr>
      <w:bookmarkStart w:id="397" w:name="_Hlk155791670"/>
      <w:r w:rsidRPr="004B3636">
        <w:t>装配完毕后的</w:t>
      </w:r>
      <w:r w:rsidR="007346D1" w:rsidRPr="004B3636">
        <w:rPr>
          <w:rFonts w:hint="eastAsia"/>
        </w:rPr>
        <w:t>污水处理</w:t>
      </w:r>
      <w:r w:rsidRPr="004B3636">
        <w:rPr>
          <w:rFonts w:hint="eastAsia"/>
        </w:rPr>
        <w:t>池体，可通过目测等方式进行外观质量检查，</w:t>
      </w:r>
      <w:r w:rsidRPr="004B3636">
        <w:t>表面的漆膜应光洁</w:t>
      </w:r>
      <w:r w:rsidRPr="004B3636">
        <w:rPr>
          <w:rFonts w:hint="eastAsia"/>
        </w:rPr>
        <w:t>、</w:t>
      </w:r>
      <w:r w:rsidRPr="004B3636">
        <w:t>平整</w:t>
      </w:r>
      <w:r w:rsidRPr="004B3636">
        <w:rPr>
          <w:rFonts w:hint="eastAsia"/>
        </w:rPr>
        <w:t>、</w:t>
      </w:r>
      <w:r w:rsidRPr="004B3636">
        <w:t>均匀</w:t>
      </w:r>
      <w:r w:rsidRPr="004B3636">
        <w:rPr>
          <w:rFonts w:hint="eastAsia"/>
        </w:rPr>
        <w:t>，</w:t>
      </w:r>
      <w:r w:rsidR="00C45275" w:rsidRPr="004B3636">
        <w:rPr>
          <w:rFonts w:hint="eastAsia"/>
        </w:rPr>
        <w:t>无</w:t>
      </w:r>
      <w:r w:rsidRPr="004B3636">
        <w:t>气泡和剥落等缺陷</w:t>
      </w:r>
      <w:r w:rsidRPr="004B3636">
        <w:rPr>
          <w:rFonts w:hint="eastAsia"/>
        </w:rPr>
        <w:t>。</w:t>
      </w:r>
      <w:bookmarkEnd w:id="397"/>
    </w:p>
    <w:p w14:paraId="722C8B0B" w14:textId="080F5E5F" w:rsidR="004246B0" w:rsidRPr="001232A8" w:rsidRDefault="001232A8" w:rsidP="004246B0">
      <w:pPr>
        <w:pStyle w:val="affd"/>
        <w:spacing w:before="156" w:after="156"/>
      </w:pPr>
      <w:bookmarkStart w:id="398" w:name="_Toc157374461"/>
      <w:bookmarkStart w:id="399" w:name="_Toc100308379"/>
      <w:bookmarkStart w:id="400" w:name="_Toc100308401"/>
      <w:bookmarkStart w:id="401" w:name="_Toc101187914"/>
      <w:bookmarkStart w:id="402" w:name="_Toc106033115"/>
      <w:bookmarkStart w:id="403" w:name="_Toc109047381"/>
      <w:bookmarkStart w:id="404" w:name="_Toc109641074"/>
      <w:bookmarkStart w:id="405" w:name="_Toc110434933"/>
      <w:bookmarkStart w:id="406" w:name="_Toc110434992"/>
      <w:bookmarkStart w:id="407" w:name="_Toc110435015"/>
      <w:bookmarkStart w:id="408" w:name="_Toc110587546"/>
      <w:bookmarkStart w:id="409" w:name="_Toc111194521"/>
      <w:bookmarkStart w:id="410" w:name="_Toc114843094"/>
      <w:bookmarkStart w:id="411" w:name="_Toc117697922"/>
      <w:bookmarkStart w:id="412" w:name="_Toc117698048"/>
      <w:bookmarkStart w:id="413" w:name="_Toc118194824"/>
      <w:bookmarkStart w:id="414" w:name="_Toc153205177"/>
      <w:r w:rsidRPr="0009612C">
        <w:rPr>
          <w:rFonts w:hint="eastAsia"/>
        </w:rPr>
        <w:t>涂覆层</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0F0FF068" w14:textId="483BD51F" w:rsidR="003021AB" w:rsidRDefault="000E797A" w:rsidP="002D69CF">
      <w:pPr>
        <w:pStyle w:val="afffffffff1"/>
      </w:pPr>
      <w:r>
        <w:rPr>
          <w:rFonts w:hint="eastAsia"/>
        </w:rPr>
        <w:t>污水处理池体的防腐</w:t>
      </w:r>
      <w:proofErr w:type="gramStart"/>
      <w:r>
        <w:rPr>
          <w:rFonts w:hint="eastAsia"/>
        </w:rPr>
        <w:t>涂装应按</w:t>
      </w:r>
      <w:proofErr w:type="gramEnd"/>
      <w:r w:rsidRPr="0009612C">
        <w:rPr>
          <w:rFonts w:ascii="Times New Roman"/>
        </w:rPr>
        <w:t>GB/T 28699</w:t>
      </w:r>
      <w:r>
        <w:rPr>
          <w:rFonts w:hint="eastAsia"/>
        </w:rPr>
        <w:t>的规定检查涂膜质量，并应符合设计要求。</w:t>
      </w:r>
    </w:p>
    <w:p w14:paraId="119A6E45" w14:textId="59B2DA17" w:rsidR="00AE247D" w:rsidRPr="004B3636" w:rsidRDefault="00F03AAA" w:rsidP="00F66144">
      <w:pPr>
        <w:pStyle w:val="afffffffff1"/>
      </w:pPr>
      <w:r w:rsidRPr="004B3636">
        <w:rPr>
          <w:rFonts w:hint="eastAsia"/>
        </w:rPr>
        <w:t>选用不锈钢</w:t>
      </w:r>
      <w:r w:rsidR="00040376">
        <w:rPr>
          <w:rFonts w:hint="eastAsia"/>
        </w:rPr>
        <w:t>材质</w:t>
      </w:r>
      <w:r w:rsidRPr="004B3636">
        <w:rPr>
          <w:rFonts w:hint="eastAsia"/>
        </w:rPr>
        <w:t>的污水处理池体钝化膜应按</w:t>
      </w:r>
      <w:r w:rsidRPr="004B3636">
        <w:rPr>
          <w:rFonts w:ascii="Times New Roman"/>
        </w:rPr>
        <w:t>SJ 20983</w:t>
      </w:r>
      <w:r w:rsidRPr="004B3636">
        <w:rPr>
          <w:rFonts w:hint="eastAsia"/>
        </w:rPr>
        <w:t>的规定检查</w:t>
      </w:r>
      <w:r w:rsidR="00AE247D" w:rsidRPr="004B3636">
        <w:rPr>
          <w:rFonts w:hint="eastAsia"/>
        </w:rPr>
        <w:t>。</w:t>
      </w:r>
    </w:p>
    <w:p w14:paraId="59851F47" w14:textId="77777777" w:rsidR="00FD69AD" w:rsidRDefault="00D46E24" w:rsidP="00D46E24">
      <w:pPr>
        <w:pStyle w:val="affc"/>
        <w:spacing w:before="312" w:after="312"/>
      </w:pPr>
      <w:bookmarkStart w:id="415" w:name="_Toc157374462"/>
      <w:bookmarkStart w:id="416" w:name="_Toc153205178"/>
      <w:bookmarkStart w:id="417" w:name="_Toc153205179"/>
      <w:bookmarkStart w:id="418" w:name="_Toc153205180"/>
      <w:bookmarkStart w:id="419" w:name="_Toc100308381"/>
      <w:bookmarkStart w:id="420" w:name="_Toc100308403"/>
      <w:bookmarkStart w:id="421" w:name="_Toc101187916"/>
      <w:bookmarkStart w:id="422" w:name="_Toc106033117"/>
      <w:bookmarkStart w:id="423" w:name="_Toc109047383"/>
      <w:bookmarkStart w:id="424" w:name="_Toc109641076"/>
      <w:bookmarkStart w:id="425" w:name="_Toc110434935"/>
      <w:bookmarkStart w:id="426" w:name="_Toc110434994"/>
      <w:bookmarkStart w:id="427" w:name="_Toc110435017"/>
      <w:bookmarkStart w:id="428" w:name="_Toc110587548"/>
      <w:bookmarkStart w:id="429" w:name="_Toc111194523"/>
      <w:bookmarkStart w:id="430" w:name="_Toc114843096"/>
      <w:bookmarkStart w:id="431" w:name="_Toc117697924"/>
      <w:bookmarkStart w:id="432" w:name="_Toc117698050"/>
      <w:bookmarkStart w:id="433" w:name="_Toc118194826"/>
      <w:bookmarkStart w:id="434" w:name="_Toc157374463"/>
      <w:bookmarkEnd w:id="415"/>
      <w:bookmarkEnd w:id="416"/>
      <w:bookmarkEnd w:id="417"/>
      <w:bookmarkEnd w:id="418"/>
      <w:r>
        <w:t>维护与管理</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20A6E3E8" w14:textId="2D379819" w:rsidR="00795403" w:rsidRDefault="00795403" w:rsidP="0062124F">
      <w:pPr>
        <w:pStyle w:val="affffffffe"/>
      </w:pPr>
      <w:r>
        <w:rPr>
          <w:rFonts w:hint="eastAsia"/>
        </w:rPr>
        <w:t>应制定巡视制度，建立日常保养、定期维护的检修制度，运行维护管理人员应按规定对污水处理池</w:t>
      </w:r>
      <w:r w:rsidR="0062272C">
        <w:rPr>
          <w:rFonts w:hint="eastAsia"/>
        </w:rPr>
        <w:t>体</w:t>
      </w:r>
      <w:r>
        <w:rPr>
          <w:rFonts w:hint="eastAsia"/>
        </w:rPr>
        <w:t>进行定期维护。</w:t>
      </w:r>
    </w:p>
    <w:p w14:paraId="5505B87C" w14:textId="0813706D" w:rsidR="004C078D" w:rsidRPr="00151CAE" w:rsidRDefault="004C078D" w:rsidP="0062124F">
      <w:pPr>
        <w:pStyle w:val="affffffffe"/>
        <w:rPr>
          <w:rFonts w:ascii="Times New Roman"/>
        </w:rPr>
      </w:pPr>
      <w:r w:rsidRPr="00151CAE">
        <w:t>应</w:t>
      </w:r>
      <w:r w:rsidR="00F35F6B">
        <w:rPr>
          <w:rFonts w:hint="eastAsia"/>
        </w:rPr>
        <w:t>定期</w:t>
      </w:r>
      <w:r w:rsidR="00B727DB">
        <w:rPr>
          <w:rFonts w:hint="eastAsia"/>
        </w:rPr>
        <w:t>检查</w:t>
      </w:r>
      <w:r w:rsidRPr="00151CAE">
        <w:t>污水处理池</w:t>
      </w:r>
      <w:r w:rsidR="00930847">
        <w:t>体</w:t>
      </w:r>
      <w:r w:rsidRPr="00151CAE">
        <w:t>内、外部的使用情况，若有局部不正常变形或者漏水情况</w:t>
      </w:r>
      <w:r w:rsidR="00207817">
        <w:rPr>
          <w:rFonts w:hint="eastAsia"/>
        </w:rPr>
        <w:t>应</w:t>
      </w:r>
      <w:r w:rsidRPr="00151CAE">
        <w:t>立即</w:t>
      </w:r>
      <w:r w:rsidR="00207817">
        <w:rPr>
          <w:rFonts w:hint="eastAsia"/>
        </w:rPr>
        <w:t>处理</w:t>
      </w:r>
      <w:r w:rsidRPr="00151CAE">
        <w:rPr>
          <w:rFonts w:ascii="Times New Roman"/>
        </w:rPr>
        <w:t>。</w:t>
      </w:r>
    </w:p>
    <w:p w14:paraId="57834337" w14:textId="153796A7" w:rsidR="004C078D" w:rsidRDefault="004C078D" w:rsidP="0062124F">
      <w:pPr>
        <w:pStyle w:val="affffffffe"/>
      </w:pPr>
      <w:r w:rsidRPr="00151CAE">
        <w:rPr>
          <w:rFonts w:ascii="Times New Roman"/>
        </w:rPr>
        <w:t>应</w:t>
      </w:r>
      <w:r w:rsidRPr="00151CAE">
        <w:rPr>
          <w:rFonts w:ascii="Times New Roman" w:hint="eastAsia"/>
        </w:rPr>
        <w:t>定期</w:t>
      </w:r>
      <w:r w:rsidRPr="00151CAE">
        <w:rPr>
          <w:rFonts w:ascii="Times New Roman"/>
        </w:rPr>
        <w:t>对污水处理池</w:t>
      </w:r>
      <w:r w:rsidR="0062272C">
        <w:rPr>
          <w:rFonts w:ascii="Times New Roman"/>
        </w:rPr>
        <w:t>体</w:t>
      </w:r>
      <w:r w:rsidRPr="00151CAE">
        <w:rPr>
          <w:rFonts w:ascii="Times New Roman"/>
        </w:rPr>
        <w:t>装有振动设备位置</w:t>
      </w:r>
      <w:r>
        <w:rPr>
          <w:rFonts w:ascii="Times New Roman" w:hint="eastAsia"/>
        </w:rPr>
        <w:t>的</w:t>
      </w:r>
      <w:r w:rsidR="009B18AE">
        <w:rPr>
          <w:rFonts w:ascii="Times New Roman" w:hint="eastAsia"/>
        </w:rPr>
        <w:t>焊缝</w:t>
      </w:r>
      <w:r w:rsidR="00C433C8">
        <w:rPr>
          <w:rFonts w:ascii="Times New Roman" w:hint="eastAsia"/>
        </w:rPr>
        <w:t>或</w:t>
      </w:r>
      <w:r w:rsidR="009B18AE" w:rsidRPr="00151CAE">
        <w:rPr>
          <w:rFonts w:ascii="Times New Roman"/>
        </w:rPr>
        <w:t>紧固螺栓</w:t>
      </w:r>
      <w:r>
        <w:rPr>
          <w:rFonts w:ascii="Times New Roman" w:hint="eastAsia"/>
        </w:rPr>
        <w:t>进行检验</w:t>
      </w:r>
      <w:r w:rsidR="00C47202">
        <w:rPr>
          <w:rFonts w:ascii="Times New Roman" w:hint="eastAsia"/>
        </w:rPr>
        <w:t>，若有异响或松动应</w:t>
      </w:r>
      <w:r w:rsidR="00D32CDE">
        <w:rPr>
          <w:rFonts w:ascii="Times New Roman"/>
        </w:rPr>
        <w:t>及时修复</w:t>
      </w:r>
      <w:r w:rsidRPr="00151CAE">
        <w:t>。</w:t>
      </w:r>
    </w:p>
    <w:p w14:paraId="2E1F8777" w14:textId="136B9EB2" w:rsidR="00C86385" w:rsidRPr="004C078D" w:rsidRDefault="009439A4" w:rsidP="00B21FE5">
      <w:pPr>
        <w:pStyle w:val="affffffffe"/>
      </w:pPr>
      <w:r>
        <w:rPr>
          <w:rFonts w:ascii="Times New Roman"/>
        </w:rPr>
        <w:t>应定期对污水处理池体表面进行检查</w:t>
      </w:r>
      <w:r>
        <w:rPr>
          <w:rFonts w:ascii="Times New Roman" w:hint="eastAsia"/>
        </w:rPr>
        <w:t>，</w:t>
      </w:r>
      <w:r>
        <w:rPr>
          <w:rFonts w:ascii="Times New Roman"/>
        </w:rPr>
        <w:t>若有油漆剥落</w:t>
      </w:r>
      <w:r>
        <w:rPr>
          <w:rFonts w:ascii="Times New Roman" w:hint="eastAsia"/>
        </w:rPr>
        <w:t>、</w:t>
      </w:r>
      <w:r>
        <w:rPr>
          <w:rFonts w:ascii="Times New Roman"/>
        </w:rPr>
        <w:t>起皮</w:t>
      </w:r>
      <w:r w:rsidR="00E53EEA">
        <w:rPr>
          <w:rFonts w:ascii="Times New Roman" w:hint="eastAsia"/>
        </w:rPr>
        <w:t>，</w:t>
      </w:r>
      <w:r>
        <w:rPr>
          <w:rFonts w:ascii="Times New Roman" w:hint="eastAsia"/>
        </w:rPr>
        <w:t>需及时补漆修复</w:t>
      </w:r>
      <w:r w:rsidR="00B21FE5">
        <w:rPr>
          <w:rFonts w:hint="eastAsia"/>
        </w:rPr>
        <w:t>，</w:t>
      </w:r>
      <w:r w:rsidR="00137F02">
        <w:rPr>
          <w:rFonts w:hint="eastAsia"/>
        </w:rPr>
        <w:t>若</w:t>
      </w:r>
      <w:r w:rsidR="00137F02">
        <w:t>发生</w:t>
      </w:r>
      <w:r w:rsidR="004C078D" w:rsidRPr="00A36B3F">
        <w:t>过度腐蚀</w:t>
      </w:r>
      <w:r w:rsidR="00207817">
        <w:rPr>
          <w:rFonts w:hint="eastAsia"/>
        </w:rPr>
        <w:t>应</w:t>
      </w:r>
      <w:r w:rsidR="00137F02">
        <w:t>立即</w:t>
      </w:r>
      <w:r w:rsidR="00207817">
        <w:rPr>
          <w:rFonts w:hint="eastAsia"/>
        </w:rPr>
        <w:t>处理</w:t>
      </w:r>
      <w:r w:rsidR="004C078D" w:rsidRPr="00A36B3F">
        <w:t>。</w:t>
      </w:r>
    </w:p>
    <w:p w14:paraId="0A9C9C1A" w14:textId="77777777" w:rsidR="00173F5E" w:rsidRDefault="00173F5E" w:rsidP="00C86385">
      <w:pPr>
        <w:pStyle w:val="affffb"/>
        <w:ind w:firstLine="420"/>
        <w:sectPr w:rsidR="00173F5E" w:rsidSect="00CC4819">
          <w:headerReference w:type="even" r:id="rId18"/>
          <w:headerReference w:type="default" r:id="rId19"/>
          <w:footerReference w:type="even" r:id="rId20"/>
          <w:footerReference w:type="default" r:id="rId21"/>
          <w:pgSz w:w="11906" w:h="16838" w:code="9"/>
          <w:pgMar w:top="2410" w:right="1134" w:bottom="1134" w:left="1134" w:header="1418" w:footer="1134" w:gutter="284"/>
          <w:pgNumType w:start="1"/>
          <w:cols w:space="425"/>
          <w:formProt w:val="0"/>
          <w:docGrid w:type="lines" w:linePitch="312"/>
        </w:sectPr>
      </w:pPr>
    </w:p>
    <w:p w14:paraId="351D49F1" w14:textId="77777777" w:rsidR="00173F5E" w:rsidRDefault="00173F5E" w:rsidP="00173F5E">
      <w:pPr>
        <w:pStyle w:val="af8"/>
      </w:pPr>
      <w:bookmarkStart w:id="435" w:name="BookMark5"/>
      <w:bookmarkEnd w:id="39"/>
    </w:p>
    <w:p w14:paraId="3FAA7ABE" w14:textId="77777777" w:rsidR="00173F5E" w:rsidRDefault="00173F5E" w:rsidP="00173F5E">
      <w:pPr>
        <w:pStyle w:val="afe"/>
      </w:pPr>
    </w:p>
    <w:p w14:paraId="0A339CD9" w14:textId="1A4B6EFE" w:rsidR="00173F5E" w:rsidRDefault="00173F5E" w:rsidP="00173F5E">
      <w:pPr>
        <w:pStyle w:val="aff3"/>
        <w:spacing w:before="78" w:after="156"/>
      </w:pPr>
      <w:r>
        <w:br/>
      </w:r>
      <w:bookmarkStart w:id="436" w:name="_Toc100308382"/>
      <w:bookmarkStart w:id="437" w:name="_Toc100308404"/>
      <w:bookmarkStart w:id="438" w:name="_Toc101187917"/>
      <w:bookmarkStart w:id="439" w:name="_Toc106033118"/>
      <w:bookmarkStart w:id="440" w:name="_Toc109047384"/>
      <w:bookmarkStart w:id="441" w:name="_Toc109641077"/>
      <w:bookmarkStart w:id="442" w:name="_Toc110434936"/>
      <w:bookmarkStart w:id="443" w:name="_Toc110434995"/>
      <w:bookmarkStart w:id="444" w:name="_Toc110435018"/>
      <w:bookmarkStart w:id="445" w:name="_Toc110587549"/>
      <w:bookmarkStart w:id="446" w:name="_Toc111194524"/>
      <w:bookmarkStart w:id="447" w:name="_Toc114843097"/>
      <w:bookmarkStart w:id="448" w:name="_Toc117697925"/>
      <w:bookmarkStart w:id="449" w:name="_Toc117698051"/>
      <w:bookmarkStart w:id="450" w:name="_Toc118194827"/>
      <w:bookmarkStart w:id="451" w:name="_Toc157374464"/>
      <w:r>
        <w:rPr>
          <w:rFonts w:hint="eastAsia"/>
        </w:rPr>
        <w:t>（资料性）</w:t>
      </w:r>
      <w:r>
        <w:br/>
      </w:r>
      <w:r>
        <w:rPr>
          <w:rFonts w:hint="eastAsia"/>
        </w:rPr>
        <w:t>污水处理池</w:t>
      </w:r>
      <w:r w:rsidR="0062272C">
        <w:rPr>
          <w:rFonts w:hint="eastAsia"/>
        </w:rPr>
        <w:t>体</w:t>
      </w:r>
      <w:r>
        <w:rPr>
          <w:rFonts w:hint="eastAsia"/>
        </w:rPr>
        <w:t>组成示意图</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7914F1CB" w14:textId="5AEDC00B" w:rsidR="005D5DBA" w:rsidRDefault="007D7AC0" w:rsidP="005D5DBA">
      <w:pPr>
        <w:pStyle w:val="affffb"/>
        <w:ind w:firstLine="420"/>
        <w:rPr>
          <w:rFonts w:ascii="Times New Roman"/>
        </w:rPr>
      </w:pPr>
      <w:r>
        <w:rPr>
          <w:rFonts w:hint="eastAsia"/>
        </w:rPr>
        <w:t>常见</w:t>
      </w:r>
      <w:r w:rsidR="005D5DBA" w:rsidRPr="00D1292A">
        <w:t>的污水处理池</w:t>
      </w:r>
      <w:r w:rsidR="0062272C">
        <w:t>体</w:t>
      </w:r>
      <w:r w:rsidR="005D5DBA" w:rsidRPr="00D1292A">
        <w:t>组成示意图</w:t>
      </w:r>
      <w:r w:rsidRPr="00D1292A">
        <w:t>见图</w:t>
      </w:r>
      <w:r w:rsidRPr="00D1292A">
        <w:rPr>
          <w:rFonts w:ascii="Times New Roman"/>
        </w:rPr>
        <w:t>A.1~A.</w:t>
      </w:r>
      <w:r w:rsidR="00D41660">
        <w:rPr>
          <w:rFonts w:ascii="Times New Roman"/>
        </w:rPr>
        <w:t>2</w:t>
      </w:r>
      <w:r w:rsidR="006B7150" w:rsidRPr="00D1292A">
        <w:rPr>
          <w:rFonts w:ascii="Times New Roman" w:hint="eastAsia"/>
        </w:rPr>
        <w:t>。</w:t>
      </w:r>
    </w:p>
    <w:p w14:paraId="0E4B19DB" w14:textId="0160F362" w:rsidR="00433028" w:rsidRDefault="00433028" w:rsidP="00076E57">
      <w:pPr>
        <w:pStyle w:val="afff2"/>
        <w:numPr>
          <w:ilvl w:val="0"/>
          <w:numId w:val="0"/>
        </w:numPr>
      </w:pPr>
    </w:p>
    <w:p w14:paraId="7EF6A018" w14:textId="77777777" w:rsidR="00533D64" w:rsidRPr="00533D64" w:rsidRDefault="00533D64" w:rsidP="00533D64">
      <w:pPr>
        <w:pStyle w:val="affffb"/>
        <w:ind w:firstLine="420"/>
      </w:pPr>
    </w:p>
    <w:p w14:paraId="338CE518" w14:textId="76D494EC" w:rsidR="00173F5E" w:rsidRDefault="00C714CA" w:rsidP="00173F5E">
      <w:pPr>
        <w:pStyle w:val="affffb"/>
        <w:ind w:firstLine="420"/>
        <w:jc w:val="center"/>
      </w:pPr>
      <w:r>
        <w:drawing>
          <wp:inline distT="0" distB="0" distL="0" distR="0" wp14:anchorId="546215A6" wp14:editId="2B603A2D">
            <wp:extent cx="4415867" cy="3992880"/>
            <wp:effectExtent l="0" t="0" r="381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方形池体.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415867" cy="3992880"/>
                    </a:xfrm>
                    <a:prstGeom prst="rect">
                      <a:avLst/>
                    </a:prstGeom>
                  </pic:spPr>
                </pic:pic>
              </a:graphicData>
            </a:graphic>
          </wp:inline>
        </w:drawing>
      </w:r>
    </w:p>
    <w:p w14:paraId="3F3D965F" w14:textId="77777777" w:rsidR="00173F5E" w:rsidRDefault="00173F5E" w:rsidP="00173F5E">
      <w:pPr>
        <w:pStyle w:val="affffb"/>
        <w:ind w:firstLine="420"/>
      </w:pPr>
      <w:r>
        <w:rPr>
          <w:rFonts w:hint="eastAsia"/>
        </w:rPr>
        <w:t>标引序号说明：</w:t>
      </w:r>
    </w:p>
    <w:p w14:paraId="38BE8D62" w14:textId="77777777" w:rsidR="00173F5E" w:rsidRPr="00B546C6" w:rsidRDefault="00173F5E" w:rsidP="00173F5E">
      <w:pPr>
        <w:pStyle w:val="affffb"/>
        <w:ind w:firstLine="420"/>
        <w:rPr>
          <w:rFonts w:ascii="Times New Roman"/>
        </w:rPr>
      </w:pPr>
      <w:r w:rsidRPr="00B546C6">
        <w:rPr>
          <w:rFonts w:ascii="Times New Roman"/>
        </w:rPr>
        <w:t>1——</w:t>
      </w:r>
      <w:r w:rsidRPr="00B546C6">
        <w:rPr>
          <w:rFonts w:ascii="Times New Roman"/>
        </w:rPr>
        <w:t>底</w:t>
      </w:r>
      <w:r>
        <w:rPr>
          <w:rFonts w:ascii="Times New Roman" w:hint="eastAsia"/>
        </w:rPr>
        <w:t>（顶）</w:t>
      </w:r>
      <w:r w:rsidRPr="00B546C6">
        <w:rPr>
          <w:rFonts w:ascii="Times New Roman"/>
        </w:rPr>
        <w:t>板模块</w:t>
      </w:r>
      <w:r>
        <w:rPr>
          <w:rFonts w:ascii="Times New Roman" w:hint="eastAsia"/>
        </w:rPr>
        <w:t>；</w:t>
      </w:r>
    </w:p>
    <w:p w14:paraId="0142BE66" w14:textId="4B1A253D" w:rsidR="00173F5E" w:rsidRPr="00B546C6" w:rsidRDefault="00173F5E" w:rsidP="00173F5E">
      <w:pPr>
        <w:pStyle w:val="affffb"/>
        <w:ind w:firstLine="420"/>
        <w:rPr>
          <w:rFonts w:ascii="Times New Roman"/>
        </w:rPr>
      </w:pPr>
      <w:r w:rsidRPr="00B546C6">
        <w:rPr>
          <w:rFonts w:ascii="Times New Roman"/>
        </w:rPr>
        <w:t>2</w:t>
      </w:r>
      <w:r w:rsidR="00FE1DC5">
        <w:rPr>
          <w:rFonts w:ascii="Times New Roman" w:hint="eastAsia"/>
        </w:rPr>
        <w:t>、</w:t>
      </w:r>
      <w:r w:rsidR="00FE1DC5">
        <w:rPr>
          <w:rFonts w:ascii="Times New Roman" w:hint="eastAsia"/>
        </w:rPr>
        <w:t>4</w:t>
      </w:r>
      <w:r w:rsidR="00FE1DC5">
        <w:rPr>
          <w:rFonts w:ascii="Times New Roman" w:hint="eastAsia"/>
        </w:rPr>
        <w:t>、</w:t>
      </w:r>
      <w:r w:rsidR="00C714CA">
        <w:rPr>
          <w:rFonts w:ascii="Times New Roman"/>
        </w:rPr>
        <w:t>5</w:t>
      </w:r>
      <w:r w:rsidR="00C714CA">
        <w:rPr>
          <w:rFonts w:ascii="Times New Roman" w:hint="eastAsia"/>
        </w:rPr>
        <w:t>、</w:t>
      </w:r>
      <w:r w:rsidR="00C714CA">
        <w:rPr>
          <w:rFonts w:ascii="Times New Roman" w:hint="eastAsia"/>
        </w:rPr>
        <w:t>6</w:t>
      </w:r>
      <w:r w:rsidRPr="00B546C6">
        <w:rPr>
          <w:rFonts w:ascii="Times New Roman"/>
        </w:rPr>
        <w:t>——</w:t>
      </w:r>
      <w:r w:rsidR="00FE1DC5">
        <w:rPr>
          <w:rFonts w:ascii="Times New Roman" w:hint="eastAsia"/>
        </w:rPr>
        <w:t>附件</w:t>
      </w:r>
      <w:r>
        <w:rPr>
          <w:rFonts w:ascii="Times New Roman" w:hint="eastAsia"/>
        </w:rPr>
        <w:t>；</w:t>
      </w:r>
    </w:p>
    <w:p w14:paraId="616D7078" w14:textId="4A2E6988" w:rsidR="00173F5E" w:rsidRPr="00B546C6" w:rsidRDefault="00C714CA" w:rsidP="00FE1DC5">
      <w:pPr>
        <w:pStyle w:val="affffb"/>
        <w:ind w:firstLine="420"/>
        <w:rPr>
          <w:rFonts w:ascii="Times New Roman"/>
        </w:rPr>
      </w:pPr>
      <w:r>
        <w:rPr>
          <w:rFonts w:ascii="Times New Roman"/>
        </w:rPr>
        <w:t>3</w:t>
      </w:r>
      <w:r w:rsidR="00173F5E" w:rsidRPr="00B546C6">
        <w:rPr>
          <w:rFonts w:ascii="Times New Roman"/>
        </w:rPr>
        <w:t>——</w:t>
      </w:r>
      <w:r w:rsidR="00FE1DC5">
        <w:rPr>
          <w:rFonts w:ascii="Times New Roman" w:hint="eastAsia"/>
        </w:rPr>
        <w:t>侧板</w:t>
      </w:r>
      <w:r w:rsidR="00173F5E" w:rsidRPr="00B546C6">
        <w:rPr>
          <w:rFonts w:ascii="Times New Roman"/>
        </w:rPr>
        <w:t>模块</w:t>
      </w:r>
      <w:r w:rsidR="00173F5E">
        <w:rPr>
          <w:rFonts w:ascii="Times New Roman" w:hint="eastAsia"/>
        </w:rPr>
        <w:t>。</w:t>
      </w:r>
    </w:p>
    <w:p w14:paraId="0DFEEC07" w14:textId="27C57BF5" w:rsidR="005D5DBA" w:rsidRDefault="00173F5E" w:rsidP="00B86D29">
      <w:pPr>
        <w:pStyle w:val="af9"/>
        <w:spacing w:before="156" w:after="156"/>
      </w:pPr>
      <w:r w:rsidRPr="00760F75">
        <w:rPr>
          <w:rFonts w:hint="eastAsia"/>
        </w:rPr>
        <w:t>污水处理池</w:t>
      </w:r>
      <w:r w:rsidR="0062272C">
        <w:rPr>
          <w:rFonts w:hint="eastAsia"/>
        </w:rPr>
        <w:t>体</w:t>
      </w:r>
      <w:r w:rsidRPr="00760F75">
        <w:rPr>
          <w:rFonts w:hint="eastAsia"/>
        </w:rPr>
        <w:t>组成示意图</w:t>
      </w:r>
      <w:r w:rsidR="00240281">
        <w:rPr>
          <w:rFonts w:hint="eastAsia"/>
        </w:rPr>
        <w:t>（一）</w:t>
      </w:r>
    </w:p>
    <w:p w14:paraId="51B2C15A" w14:textId="22B3C039" w:rsidR="00002173" w:rsidRDefault="00DA285A" w:rsidP="00002173">
      <w:pPr>
        <w:pStyle w:val="affffb"/>
        <w:ind w:firstLineChars="95" w:firstLine="199"/>
        <w:jc w:val="center"/>
      </w:pPr>
      <w:r>
        <w:lastRenderedPageBreak/>
        <w:drawing>
          <wp:inline distT="0" distB="0" distL="0" distR="0" wp14:anchorId="27CA45EA" wp14:editId="1A47C945">
            <wp:extent cx="4413600" cy="3096000"/>
            <wp:effectExtent l="0" t="0" r="635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13600" cy="3096000"/>
                    </a:xfrm>
                    <a:prstGeom prst="rect">
                      <a:avLst/>
                    </a:prstGeom>
                    <a:noFill/>
                    <a:ln>
                      <a:noFill/>
                    </a:ln>
                  </pic:spPr>
                </pic:pic>
              </a:graphicData>
            </a:graphic>
          </wp:inline>
        </w:drawing>
      </w:r>
    </w:p>
    <w:p w14:paraId="021A8A44" w14:textId="27C6F127" w:rsidR="00293B56" w:rsidRDefault="00293B56" w:rsidP="005839F0">
      <w:pPr>
        <w:pStyle w:val="affffb"/>
        <w:ind w:firstLineChars="95" w:firstLine="199"/>
        <w:jc w:val="center"/>
      </w:pPr>
    </w:p>
    <w:p w14:paraId="358234B8" w14:textId="4F370C79" w:rsidR="00293B56" w:rsidRDefault="00293B56" w:rsidP="00293B56">
      <w:pPr>
        <w:pStyle w:val="affffb"/>
        <w:ind w:firstLine="420"/>
      </w:pPr>
      <w:r>
        <w:rPr>
          <w:rFonts w:hint="eastAsia"/>
        </w:rPr>
        <w:t>标引序号说明：</w:t>
      </w:r>
    </w:p>
    <w:p w14:paraId="5F2D51E1" w14:textId="77777777" w:rsidR="00293B56" w:rsidRPr="00B546C6" w:rsidRDefault="00293B56" w:rsidP="00293B56">
      <w:pPr>
        <w:pStyle w:val="affffb"/>
        <w:ind w:firstLine="420"/>
        <w:rPr>
          <w:rFonts w:ascii="Times New Roman"/>
        </w:rPr>
      </w:pPr>
      <w:r w:rsidRPr="00B546C6">
        <w:rPr>
          <w:rFonts w:ascii="Times New Roman"/>
        </w:rPr>
        <w:t>1——</w:t>
      </w:r>
      <w:r w:rsidRPr="00B546C6">
        <w:rPr>
          <w:rFonts w:ascii="Times New Roman"/>
        </w:rPr>
        <w:t>底</w:t>
      </w:r>
      <w:r>
        <w:rPr>
          <w:rFonts w:ascii="Times New Roman" w:hint="eastAsia"/>
        </w:rPr>
        <w:t>（顶）</w:t>
      </w:r>
      <w:r w:rsidRPr="00B546C6">
        <w:rPr>
          <w:rFonts w:ascii="Times New Roman"/>
        </w:rPr>
        <w:t>板模块</w:t>
      </w:r>
      <w:r>
        <w:rPr>
          <w:rFonts w:ascii="Times New Roman" w:hint="eastAsia"/>
        </w:rPr>
        <w:t>；</w:t>
      </w:r>
    </w:p>
    <w:p w14:paraId="68AB192D" w14:textId="7BA22309" w:rsidR="00293B56" w:rsidRPr="00B546C6" w:rsidRDefault="00293B56" w:rsidP="00293B56">
      <w:pPr>
        <w:pStyle w:val="affffb"/>
        <w:ind w:firstLine="420"/>
        <w:rPr>
          <w:rFonts w:ascii="Times New Roman"/>
        </w:rPr>
      </w:pPr>
      <w:r w:rsidRPr="00B546C6">
        <w:rPr>
          <w:rFonts w:ascii="Times New Roman"/>
        </w:rPr>
        <w:t>2</w:t>
      </w:r>
      <w:r w:rsidR="004B0E52">
        <w:rPr>
          <w:rFonts w:ascii="Times New Roman" w:hint="eastAsia"/>
        </w:rPr>
        <w:t>、</w:t>
      </w:r>
      <w:r w:rsidR="004B0E52">
        <w:rPr>
          <w:rFonts w:ascii="Times New Roman" w:hint="eastAsia"/>
        </w:rPr>
        <w:t>3</w:t>
      </w:r>
      <w:r w:rsidRPr="00B546C6">
        <w:rPr>
          <w:rFonts w:ascii="Times New Roman"/>
        </w:rPr>
        <w:t>——</w:t>
      </w:r>
      <w:r>
        <w:rPr>
          <w:rFonts w:ascii="Times New Roman" w:hint="eastAsia"/>
        </w:rPr>
        <w:t>附件；</w:t>
      </w:r>
    </w:p>
    <w:p w14:paraId="06F1B788" w14:textId="7C37C388" w:rsidR="00293B56" w:rsidRPr="00B546C6" w:rsidRDefault="004B0E52" w:rsidP="00293B56">
      <w:pPr>
        <w:pStyle w:val="affffb"/>
        <w:ind w:firstLine="420"/>
        <w:rPr>
          <w:rFonts w:ascii="Times New Roman"/>
        </w:rPr>
      </w:pPr>
      <w:r>
        <w:rPr>
          <w:rFonts w:ascii="Times New Roman"/>
        </w:rPr>
        <w:t>4</w:t>
      </w:r>
      <w:r w:rsidR="00293B56" w:rsidRPr="00B546C6">
        <w:rPr>
          <w:rFonts w:ascii="Times New Roman"/>
        </w:rPr>
        <w:t>——</w:t>
      </w:r>
      <w:r w:rsidR="00293B56">
        <w:rPr>
          <w:rFonts w:ascii="Times New Roman" w:hint="eastAsia"/>
        </w:rPr>
        <w:t>侧板</w:t>
      </w:r>
      <w:r w:rsidR="00293B56" w:rsidRPr="00B546C6">
        <w:rPr>
          <w:rFonts w:ascii="Times New Roman"/>
        </w:rPr>
        <w:t>模块</w:t>
      </w:r>
      <w:r w:rsidR="00293B56">
        <w:rPr>
          <w:rFonts w:ascii="Times New Roman" w:hint="eastAsia"/>
        </w:rPr>
        <w:t>。</w:t>
      </w:r>
    </w:p>
    <w:p w14:paraId="6855D9B4" w14:textId="41F8E371" w:rsidR="00345D8F" w:rsidRDefault="00345D8F" w:rsidP="00345D8F">
      <w:pPr>
        <w:pStyle w:val="af9"/>
        <w:spacing w:before="156" w:after="156"/>
      </w:pPr>
      <w:r w:rsidRPr="00760F75">
        <w:rPr>
          <w:rFonts w:hint="eastAsia"/>
        </w:rPr>
        <w:t>污水处理池</w:t>
      </w:r>
      <w:r w:rsidR="0062272C">
        <w:rPr>
          <w:rFonts w:hint="eastAsia"/>
        </w:rPr>
        <w:t>体</w:t>
      </w:r>
      <w:r w:rsidRPr="00760F75">
        <w:rPr>
          <w:rFonts w:hint="eastAsia"/>
        </w:rPr>
        <w:t>组成示意图</w:t>
      </w:r>
      <w:r>
        <w:rPr>
          <w:rFonts w:hint="eastAsia"/>
        </w:rPr>
        <w:t>（</w:t>
      </w:r>
      <w:r w:rsidR="00B86D29">
        <w:rPr>
          <w:rFonts w:hint="eastAsia"/>
        </w:rPr>
        <w:t>二</w:t>
      </w:r>
      <w:r>
        <w:rPr>
          <w:rFonts w:hint="eastAsia"/>
        </w:rPr>
        <w:t>）</w:t>
      </w:r>
    </w:p>
    <w:p w14:paraId="327400C5" w14:textId="7C9B87BB" w:rsidR="00C13F78" w:rsidRPr="00822208" w:rsidRDefault="00D6327B" w:rsidP="00822208">
      <w:pPr>
        <w:pStyle w:val="affffb"/>
        <w:ind w:firstLineChars="0" w:firstLine="0"/>
        <w:jc w:val="center"/>
      </w:pPr>
      <w:bookmarkStart w:id="452" w:name="BookMark8"/>
      <w:bookmarkEnd w:id="435"/>
      <w:r>
        <w:drawing>
          <wp:inline distT="0" distB="0" distL="0" distR="0" wp14:anchorId="40A72F95" wp14:editId="68D9338E">
            <wp:extent cx="1485900" cy="317500"/>
            <wp:effectExtent l="0" t="0" r="0" b="6350"/>
            <wp:docPr id="10" name="图片 10"/>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2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2"/>
    </w:p>
    <w:sectPr w:rsidR="00C13F78" w:rsidRPr="00822208" w:rsidSect="00CC4819">
      <w:headerReference w:type="even" r:id="rId25"/>
      <w:headerReference w:type="default" r:id="rId26"/>
      <w:footerReference w:type="even" r:id="rId27"/>
      <w:footerReference w:type="default" r:id="rId28"/>
      <w:pgSz w:w="11906" w:h="16838" w:code="9"/>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74CD7" w14:textId="77777777" w:rsidR="008E3BB5" w:rsidRDefault="008E3BB5" w:rsidP="00D86DB7">
      <w:r>
        <w:separator/>
      </w:r>
    </w:p>
    <w:p w14:paraId="61EBAFBE" w14:textId="77777777" w:rsidR="008E3BB5" w:rsidRDefault="008E3BB5"/>
    <w:p w14:paraId="29C1EB7C" w14:textId="77777777" w:rsidR="008E3BB5" w:rsidRDefault="008E3BB5"/>
  </w:endnote>
  <w:endnote w:type="continuationSeparator" w:id="0">
    <w:p w14:paraId="654A3631" w14:textId="77777777" w:rsidR="008E3BB5" w:rsidRDefault="008E3BB5" w:rsidP="00D86DB7">
      <w:r>
        <w:continuationSeparator/>
      </w:r>
    </w:p>
    <w:p w14:paraId="6B0DE01F" w14:textId="77777777" w:rsidR="008E3BB5" w:rsidRDefault="008E3BB5"/>
    <w:p w14:paraId="0E5BFBCD" w14:textId="77777777" w:rsidR="008E3BB5" w:rsidRDefault="008E3BB5"/>
  </w:endnote>
  <w:endnote w:type="continuationNotice" w:id="1">
    <w:p w14:paraId="61711627" w14:textId="77777777" w:rsidR="008E3BB5" w:rsidRDefault="008E3BB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98504" w14:textId="77777777" w:rsidR="00AE0BA6" w:rsidRDefault="00AE0BA6">
    <w:pPr>
      <w:pStyle w:val="afffb"/>
    </w:pPr>
    <w:r>
      <w:fldChar w:fldCharType="begin"/>
    </w:r>
    <w:r>
      <w:instrText>PAGE   \* MERGEFORMAT</w:instrText>
    </w:r>
    <w:r>
      <w:fldChar w:fldCharType="separate"/>
    </w:r>
    <w:r w:rsidRPr="002D3441">
      <w:rPr>
        <w:noProof/>
        <w:lang w:val="zh-CN"/>
      </w:rPr>
      <w:t>II</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2F120" w14:textId="77777777" w:rsidR="00AE0BA6" w:rsidRPr="00324EDD" w:rsidRDefault="00AE0BA6"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1708692"/>
      <w:docPartObj>
        <w:docPartGallery w:val="Page Numbers (Bottom of Page)"/>
        <w:docPartUnique/>
      </w:docPartObj>
    </w:sdtPr>
    <w:sdtEndPr/>
    <w:sdtContent>
      <w:p w14:paraId="1515DA0A" w14:textId="35BAA1F3" w:rsidR="00AE0BA6" w:rsidRPr="00095190" w:rsidRDefault="00DD6AB4" w:rsidP="003D5CF1">
        <w:pPr>
          <w:pStyle w:val="afffb"/>
          <w:jc w:val="left"/>
        </w:pPr>
        <w:r>
          <w:fldChar w:fldCharType="begin"/>
        </w:r>
        <w:r>
          <w:instrText>PAGE   \* MERGEFORMAT</w:instrText>
        </w:r>
        <w:r>
          <w:fldChar w:fldCharType="separate"/>
        </w:r>
        <w:r>
          <w:rPr>
            <w:lang w:val="zh-CN"/>
          </w:rPr>
          <w:t>2</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05100271"/>
      <w:docPartObj>
        <w:docPartGallery w:val="Page Numbers (Bottom of Page)"/>
        <w:docPartUnique/>
      </w:docPartObj>
    </w:sdtPr>
    <w:sdtEndPr/>
    <w:sdtContent>
      <w:p w14:paraId="05575E31" w14:textId="16D817A5" w:rsidR="00AE0BA6" w:rsidRDefault="00DD6AB4">
        <w:pPr>
          <w:pStyle w:val="afffb"/>
        </w:pPr>
        <w:r>
          <w:fldChar w:fldCharType="begin"/>
        </w:r>
        <w:r>
          <w:instrText>PAGE   \* MERGEFORMAT</w:instrText>
        </w:r>
        <w:r>
          <w:fldChar w:fldCharType="separate"/>
        </w:r>
        <w:r>
          <w:rPr>
            <w:lang w:val="zh-CN"/>
          </w:rPr>
          <w:t>2</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1E236" w14:textId="5B88506C" w:rsidR="00AE0BA6" w:rsidRPr="00CC4819" w:rsidRDefault="00AE0BA6" w:rsidP="00CC4819">
    <w:pPr>
      <w:pStyle w:val="affff7"/>
    </w:pPr>
    <w:r>
      <w:fldChar w:fldCharType="begin"/>
    </w:r>
    <w:r>
      <w:instrText xml:space="preserve"> PAGE   \* MERGEFORMAT \* MERGEFORMAT </w:instrText>
    </w:r>
    <w:r>
      <w:fldChar w:fldCharType="separate"/>
    </w:r>
    <w:r>
      <w:rPr>
        <w:noProof/>
      </w:rPr>
      <w:t>6</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4E838" w14:textId="77777777" w:rsidR="00AE0BA6" w:rsidRDefault="00AE0BA6" w:rsidP="00CC4819">
    <w:pPr>
      <w:pStyle w:val="affff8"/>
    </w:pPr>
    <w:r>
      <w:fldChar w:fldCharType="begin"/>
    </w:r>
    <w:r>
      <w:instrText>PAGE   \* MERGEFORMAT</w:instrText>
    </w:r>
    <w:r>
      <w:fldChar w:fldCharType="separate"/>
    </w:r>
    <w:r w:rsidRPr="00B51CDC">
      <w:rPr>
        <w:noProof/>
        <w:lang w:val="zh-CN"/>
      </w:rPr>
      <w:t>5</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62990" w14:textId="09C7AA85" w:rsidR="00AE0BA6" w:rsidRPr="00CC4819" w:rsidRDefault="00AE0BA6" w:rsidP="00CC4819">
    <w:pPr>
      <w:pStyle w:val="affff7"/>
    </w:pPr>
    <w:r>
      <w:fldChar w:fldCharType="begin"/>
    </w:r>
    <w:r>
      <w:instrText xml:space="preserve"> PAGE   \* MERGEFORMAT \* MERGEFORMAT </w:instrText>
    </w:r>
    <w:r>
      <w:fldChar w:fldCharType="separate"/>
    </w:r>
    <w:r>
      <w:rPr>
        <w:noProof/>
      </w:rPr>
      <w:t>8</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A8CEF" w14:textId="77777777" w:rsidR="00AE0BA6" w:rsidRDefault="00AE0BA6" w:rsidP="00CC4819">
    <w:pPr>
      <w:pStyle w:val="affff8"/>
    </w:pPr>
    <w:r>
      <w:fldChar w:fldCharType="begin"/>
    </w:r>
    <w:r>
      <w:instrText>PAGE   \* MERGEFORMAT</w:instrText>
    </w:r>
    <w:r>
      <w:fldChar w:fldCharType="separate"/>
    </w:r>
    <w:r w:rsidRPr="00B51CDC">
      <w:rPr>
        <w:noProof/>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88A13" w14:textId="77777777" w:rsidR="008E3BB5" w:rsidRDefault="008E3BB5" w:rsidP="00D86DB7">
      <w:r>
        <w:separator/>
      </w:r>
    </w:p>
  </w:footnote>
  <w:footnote w:type="continuationSeparator" w:id="0">
    <w:p w14:paraId="14C5445A" w14:textId="77777777" w:rsidR="008E3BB5" w:rsidRDefault="008E3BB5" w:rsidP="00D86DB7">
      <w:r>
        <w:continuationSeparator/>
      </w:r>
    </w:p>
    <w:p w14:paraId="6EDBF34E" w14:textId="77777777" w:rsidR="008E3BB5" w:rsidRDefault="008E3BB5"/>
    <w:p w14:paraId="0711E389" w14:textId="77777777" w:rsidR="008E3BB5" w:rsidRDefault="008E3BB5"/>
  </w:footnote>
  <w:footnote w:type="continuationNotice" w:id="1">
    <w:p w14:paraId="0536596C" w14:textId="77777777" w:rsidR="008E3BB5" w:rsidRDefault="008E3BB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D560B" w14:textId="2CA7CF04" w:rsidR="00AE0BA6" w:rsidRPr="00E60BBF" w:rsidRDefault="00AE0BA6" w:rsidP="00165042">
    <w:pPr>
      <w:pStyle w:val="afffff1"/>
    </w:pPr>
    <w:r>
      <w:fldChar w:fldCharType="begin"/>
    </w:r>
    <w:r>
      <w:instrText xml:space="preserve"> STYLEREF  标准文件_文件编号 \* MERGEFORMAT </w:instrText>
    </w:r>
    <w:r>
      <w:fldChar w:fldCharType="separate"/>
    </w:r>
    <w:r w:rsidR="00E5464A">
      <w:t>DB 32/T XXXX</w:t>
    </w:r>
    <w:r w:rsidR="00E5464A">
      <w:t>—</w:t>
    </w:r>
    <w:r w:rsidR="00E5464A">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D439D" w14:textId="77777777" w:rsidR="00AE0BA6" w:rsidRPr="00E70388" w:rsidRDefault="00AE0BA6"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0FC65" w14:textId="77777777" w:rsidR="00AE0BA6" w:rsidRPr="00324EDD" w:rsidRDefault="00AE0BA6"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4A5F2" w14:textId="4D0A7705" w:rsidR="00AE0BA6" w:rsidRPr="00B51CDC" w:rsidRDefault="00AE0BA6" w:rsidP="00095190">
    <w:pPr>
      <w:pStyle w:val="afffff1"/>
    </w:pPr>
    <w:r>
      <w:fldChar w:fldCharType="begin"/>
    </w:r>
    <w:r>
      <w:instrText xml:space="preserve"> STYLEREF  标准文件_文件编号 \* MERGEFORMAT </w:instrText>
    </w:r>
    <w:r>
      <w:fldChar w:fldCharType="separate"/>
    </w:r>
    <w:r w:rsidR="00E5464A">
      <w:t>DB 32/T XXXX</w:t>
    </w:r>
    <w:r w:rsidR="00E5464A">
      <w:t>—</w:t>
    </w:r>
    <w:r w:rsidR="00E5464A">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10791" w14:textId="3B853FA8" w:rsidR="00AE0BA6" w:rsidRPr="00E70388" w:rsidRDefault="00AE0BA6">
    <w:pPr>
      <w:pStyle w:val="afffff0"/>
    </w:pPr>
    <w:r>
      <w:t>DB 32</w:t>
    </w:r>
    <w:r w:rsidRPr="00E70388">
      <w:t>/</w:t>
    </w:r>
    <w:r>
      <w:t>T</w:t>
    </w:r>
    <w:r w:rsidRPr="00E70388">
      <w:t>.XXXXX-XXXX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54734" w14:textId="154E70B3" w:rsidR="00AE0BA6" w:rsidRPr="00CC4819" w:rsidRDefault="00AE0BA6" w:rsidP="00CC4819">
    <w:pPr>
      <w:pStyle w:val="afffff1"/>
    </w:pPr>
    <w:r>
      <w:fldChar w:fldCharType="begin"/>
    </w:r>
    <w:r>
      <w:instrText xml:space="preserve"> STYLEREF  标准文件_文件编号 \* MERGEFORMAT </w:instrText>
    </w:r>
    <w:r>
      <w:fldChar w:fldCharType="separate"/>
    </w:r>
    <w:r w:rsidR="00E5464A">
      <w:t>DB 32/T XXXX</w:t>
    </w:r>
    <w:r w:rsidR="00E5464A">
      <w:t>—</w:t>
    </w:r>
    <w:r w:rsidR="00E5464A">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68CC0" w14:textId="405BBE42" w:rsidR="00AE0BA6" w:rsidRPr="00D84FA1" w:rsidRDefault="00AE0BA6" w:rsidP="00CC4819">
    <w:pPr>
      <w:pStyle w:val="afffff0"/>
    </w:pPr>
    <w:r>
      <w:fldChar w:fldCharType="begin"/>
    </w:r>
    <w:r>
      <w:instrText xml:space="preserve"> STYLEREF  标准文件_文件编号  \* MERGEFORMAT </w:instrText>
    </w:r>
    <w:r>
      <w:fldChar w:fldCharType="separate"/>
    </w:r>
    <w:r w:rsidR="00E5464A">
      <w:t>DB 32/T XXXX</w:t>
    </w:r>
    <w:r w:rsidR="00E5464A">
      <w:t>—</w:t>
    </w:r>
    <w:r w:rsidR="00E5464A">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3F0ED" w14:textId="5E143B24" w:rsidR="00AE0BA6" w:rsidRPr="00CC4819" w:rsidRDefault="00AE0BA6" w:rsidP="00CC4819">
    <w:pPr>
      <w:pStyle w:val="afffff1"/>
    </w:pPr>
    <w:r>
      <w:fldChar w:fldCharType="begin"/>
    </w:r>
    <w:r>
      <w:instrText xml:space="preserve"> STYLEREF  标准文件_文件编号 \* MERGEFORMAT </w:instrText>
    </w:r>
    <w:r>
      <w:fldChar w:fldCharType="separate"/>
    </w:r>
    <w:r w:rsidR="00E5464A">
      <w:t>DB 32/T XXXX</w:t>
    </w:r>
    <w:r w:rsidR="00E5464A">
      <w:t>—</w:t>
    </w:r>
    <w:r w:rsidR="00E5464A">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CD609" w14:textId="5C3C98EF" w:rsidR="00AE0BA6" w:rsidRPr="00D84FA1" w:rsidRDefault="00AE0BA6" w:rsidP="00CC4819">
    <w:pPr>
      <w:pStyle w:val="afffff0"/>
    </w:pPr>
    <w:r>
      <w:fldChar w:fldCharType="begin"/>
    </w:r>
    <w:r>
      <w:instrText xml:space="preserve"> STYLEREF  标准文件_文件编号  \* MERGEFORMAT </w:instrText>
    </w:r>
    <w:r>
      <w:fldChar w:fldCharType="separate"/>
    </w:r>
    <w:r w:rsidR="00E5464A">
      <w:t>DB 32/T XXXX</w:t>
    </w:r>
    <w:r w:rsidR="00E5464A">
      <w:t>—</w:t>
    </w:r>
    <w:r w:rsidR="00E5464A">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173EE8EA"/>
    <w:lvl w:ilvl="0">
      <w:start w:val="1"/>
      <w:numFmt w:val="none"/>
      <w:pStyle w:val="af2"/>
      <w:lvlText w:val="%1——"/>
      <w:lvlJc w:val="left"/>
      <w:pPr>
        <w:tabs>
          <w:tab w:val="num" w:pos="851"/>
        </w:tabs>
        <w:ind w:left="851" w:hanging="426"/>
      </w:pPr>
      <w:rPr>
        <w:rFonts w:ascii="Times New Roman" w:eastAsia="宋体" w:hAnsi="Times New Roman" w:cs="Times New Roman" w:hint="default"/>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31" w15:restartNumberingAfterBreak="0">
    <w:nsid w:val="7D81046A"/>
    <w:multiLevelType w:val="hybridMultilevel"/>
    <w:tmpl w:val="FB408DB0"/>
    <w:lvl w:ilvl="0" w:tplc="37E6C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7"/>
  </w:num>
  <w:num w:numId="3">
    <w:abstractNumId w:val="5"/>
  </w:num>
  <w:num w:numId="4">
    <w:abstractNumId w:val="8"/>
  </w:num>
  <w:num w:numId="5">
    <w:abstractNumId w:val="23"/>
  </w:num>
  <w:num w:numId="6">
    <w:abstractNumId w:val="9"/>
  </w:num>
  <w:num w:numId="7">
    <w:abstractNumId w:val="16"/>
  </w:num>
  <w:num w:numId="8">
    <w:abstractNumId w:val="7"/>
  </w:num>
  <w:num w:numId="9">
    <w:abstractNumId w:val="19"/>
  </w:num>
  <w:num w:numId="10">
    <w:abstractNumId w:val="21"/>
  </w:num>
  <w:num w:numId="11">
    <w:abstractNumId w:val="17"/>
  </w:num>
  <w:num w:numId="12">
    <w:abstractNumId w:val="29"/>
  </w:num>
  <w:num w:numId="13">
    <w:abstractNumId w:val="15"/>
  </w:num>
  <w:num w:numId="14">
    <w:abstractNumId w:val="30"/>
  </w:num>
  <w:num w:numId="15">
    <w:abstractNumId w:val="1"/>
  </w:num>
  <w:num w:numId="16">
    <w:abstractNumId w:val="20"/>
  </w:num>
  <w:num w:numId="17">
    <w:abstractNumId w:val="6"/>
  </w:num>
  <w:num w:numId="18">
    <w:abstractNumId w:val="13"/>
  </w:num>
  <w:num w:numId="19">
    <w:abstractNumId w:val="25"/>
  </w:num>
  <w:num w:numId="20">
    <w:abstractNumId w:val="26"/>
  </w:num>
  <w:num w:numId="21">
    <w:abstractNumId w:val="11"/>
  </w:num>
  <w:num w:numId="22">
    <w:abstractNumId w:val="12"/>
  </w:num>
  <w:num w:numId="23">
    <w:abstractNumId w:val="28"/>
  </w:num>
  <w:num w:numId="24">
    <w:abstractNumId w:val="2"/>
  </w:num>
  <w:num w:numId="25">
    <w:abstractNumId w:val="4"/>
  </w:num>
  <w:num w:numId="26">
    <w:abstractNumId w:val="14"/>
  </w:num>
  <w:num w:numId="27">
    <w:abstractNumId w:val="24"/>
  </w:num>
  <w:num w:numId="28">
    <w:abstractNumId w:val="10"/>
  </w:num>
  <w:num w:numId="29">
    <w:abstractNumId w:val="22"/>
  </w:num>
  <w:num w:numId="30">
    <w:abstractNumId w:val="18"/>
  </w:num>
  <w:num w:numId="31">
    <w:abstractNumId w:val="3"/>
  </w:num>
  <w:num w:numId="32">
    <w:abstractNumId w:val="31"/>
  </w:num>
  <w:num w:numId="33">
    <w:abstractNumId w:val="27"/>
  </w:num>
  <w:num w:numId="34">
    <w:abstractNumId w:val="27"/>
  </w:num>
  <w:num w:numId="35">
    <w:abstractNumId w:val="27"/>
  </w:num>
  <w:num w:numId="36">
    <w:abstractNumId w:val="27"/>
  </w:num>
  <w:num w:numId="37">
    <w:abstractNumId w:val="27"/>
  </w:num>
  <w:num w:numId="38">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bordersDoNotSurroundHeader/>
  <w:bordersDoNotSurroundFooter/>
  <w:proofState w:spelling="clean" w:grammar="clean"/>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1B9"/>
    <w:rsid w:val="0000040A"/>
    <w:rsid w:val="00000A94"/>
    <w:rsid w:val="00001228"/>
    <w:rsid w:val="00001468"/>
    <w:rsid w:val="00001972"/>
    <w:rsid w:val="00001D9A"/>
    <w:rsid w:val="00001F94"/>
    <w:rsid w:val="00002173"/>
    <w:rsid w:val="00002442"/>
    <w:rsid w:val="000039A8"/>
    <w:rsid w:val="000047A3"/>
    <w:rsid w:val="00004DBA"/>
    <w:rsid w:val="00005A9C"/>
    <w:rsid w:val="00005E5C"/>
    <w:rsid w:val="0000615C"/>
    <w:rsid w:val="00006B5B"/>
    <w:rsid w:val="00006E16"/>
    <w:rsid w:val="00007B3A"/>
    <w:rsid w:val="000103F5"/>
    <w:rsid w:val="00010544"/>
    <w:rsid w:val="000107E0"/>
    <w:rsid w:val="00010BA3"/>
    <w:rsid w:val="00010FFB"/>
    <w:rsid w:val="00011D5A"/>
    <w:rsid w:val="00011FDE"/>
    <w:rsid w:val="0001291B"/>
    <w:rsid w:val="00012C87"/>
    <w:rsid w:val="00012DAD"/>
    <w:rsid w:val="00012FFD"/>
    <w:rsid w:val="00014162"/>
    <w:rsid w:val="00014340"/>
    <w:rsid w:val="00014875"/>
    <w:rsid w:val="000152CB"/>
    <w:rsid w:val="00015E4D"/>
    <w:rsid w:val="000160D3"/>
    <w:rsid w:val="00016A9C"/>
    <w:rsid w:val="00017720"/>
    <w:rsid w:val="000178A5"/>
    <w:rsid w:val="000201C6"/>
    <w:rsid w:val="00022184"/>
    <w:rsid w:val="00022762"/>
    <w:rsid w:val="000238E0"/>
    <w:rsid w:val="000242B6"/>
    <w:rsid w:val="000249DB"/>
    <w:rsid w:val="0002567C"/>
    <w:rsid w:val="00025952"/>
    <w:rsid w:val="0002595E"/>
    <w:rsid w:val="000303C3"/>
    <w:rsid w:val="000331D3"/>
    <w:rsid w:val="000342B7"/>
    <w:rsid w:val="000346A5"/>
    <w:rsid w:val="000359C3"/>
    <w:rsid w:val="00035A7D"/>
    <w:rsid w:val="000365ED"/>
    <w:rsid w:val="00040376"/>
    <w:rsid w:val="00040477"/>
    <w:rsid w:val="00040530"/>
    <w:rsid w:val="0004249A"/>
    <w:rsid w:val="00043282"/>
    <w:rsid w:val="00043A3C"/>
    <w:rsid w:val="00044286"/>
    <w:rsid w:val="000445AE"/>
    <w:rsid w:val="0004611A"/>
    <w:rsid w:val="000466BD"/>
    <w:rsid w:val="00046AEB"/>
    <w:rsid w:val="00047F28"/>
    <w:rsid w:val="000503AA"/>
    <w:rsid w:val="000506A1"/>
    <w:rsid w:val="0005128C"/>
    <w:rsid w:val="000515DD"/>
    <w:rsid w:val="000519C2"/>
    <w:rsid w:val="0005265A"/>
    <w:rsid w:val="000539DD"/>
    <w:rsid w:val="00053BD3"/>
    <w:rsid w:val="00055273"/>
    <w:rsid w:val="000556ED"/>
    <w:rsid w:val="00055FE2"/>
    <w:rsid w:val="0005616F"/>
    <w:rsid w:val="000573E1"/>
    <w:rsid w:val="00057F61"/>
    <w:rsid w:val="00060C2E"/>
    <w:rsid w:val="00061033"/>
    <w:rsid w:val="000619E9"/>
    <w:rsid w:val="000622D4"/>
    <w:rsid w:val="0006292D"/>
    <w:rsid w:val="00062DD2"/>
    <w:rsid w:val="0006357D"/>
    <w:rsid w:val="00063FFF"/>
    <w:rsid w:val="0006473A"/>
    <w:rsid w:val="000648B4"/>
    <w:rsid w:val="00067F1E"/>
    <w:rsid w:val="00071926"/>
    <w:rsid w:val="00071CC0"/>
    <w:rsid w:val="00071FEF"/>
    <w:rsid w:val="00072B33"/>
    <w:rsid w:val="00073C8C"/>
    <w:rsid w:val="000762DA"/>
    <w:rsid w:val="00076E57"/>
    <w:rsid w:val="000773F5"/>
    <w:rsid w:val="0007765E"/>
    <w:rsid w:val="00077AE7"/>
    <w:rsid w:val="00077B64"/>
    <w:rsid w:val="00080A1C"/>
    <w:rsid w:val="00081CF4"/>
    <w:rsid w:val="00081DC0"/>
    <w:rsid w:val="0008213A"/>
    <w:rsid w:val="00082317"/>
    <w:rsid w:val="00082EBC"/>
    <w:rsid w:val="00083D2C"/>
    <w:rsid w:val="000846DA"/>
    <w:rsid w:val="0008571E"/>
    <w:rsid w:val="00085CBA"/>
    <w:rsid w:val="0008628D"/>
    <w:rsid w:val="00086AA1"/>
    <w:rsid w:val="00087814"/>
    <w:rsid w:val="00087A77"/>
    <w:rsid w:val="000901AE"/>
    <w:rsid w:val="00090CA6"/>
    <w:rsid w:val="00092421"/>
    <w:rsid w:val="00092B8A"/>
    <w:rsid w:val="00092FB0"/>
    <w:rsid w:val="000934C5"/>
    <w:rsid w:val="00093B0C"/>
    <w:rsid w:val="00093D25"/>
    <w:rsid w:val="00093DAB"/>
    <w:rsid w:val="00094D73"/>
    <w:rsid w:val="00095190"/>
    <w:rsid w:val="000951B9"/>
    <w:rsid w:val="000958DD"/>
    <w:rsid w:val="0009594D"/>
    <w:rsid w:val="000960E2"/>
    <w:rsid w:val="0009612C"/>
    <w:rsid w:val="00096D63"/>
    <w:rsid w:val="000971A2"/>
    <w:rsid w:val="000A0B60"/>
    <w:rsid w:val="000A0EB8"/>
    <w:rsid w:val="000A19FC"/>
    <w:rsid w:val="000A1F55"/>
    <w:rsid w:val="000A296B"/>
    <w:rsid w:val="000A2A4B"/>
    <w:rsid w:val="000A2F1C"/>
    <w:rsid w:val="000A3C1B"/>
    <w:rsid w:val="000A5D65"/>
    <w:rsid w:val="000A6175"/>
    <w:rsid w:val="000A6D88"/>
    <w:rsid w:val="000A7311"/>
    <w:rsid w:val="000B060F"/>
    <w:rsid w:val="000B06A2"/>
    <w:rsid w:val="000B0DF4"/>
    <w:rsid w:val="000B1592"/>
    <w:rsid w:val="000B1C13"/>
    <w:rsid w:val="000B1DA6"/>
    <w:rsid w:val="000B1FF2"/>
    <w:rsid w:val="000B28DD"/>
    <w:rsid w:val="000B2DF9"/>
    <w:rsid w:val="000B3CDA"/>
    <w:rsid w:val="000B4D51"/>
    <w:rsid w:val="000B65E8"/>
    <w:rsid w:val="000B6A0B"/>
    <w:rsid w:val="000C0F6C"/>
    <w:rsid w:val="000C11DB"/>
    <w:rsid w:val="000C1492"/>
    <w:rsid w:val="000C1D01"/>
    <w:rsid w:val="000C2116"/>
    <w:rsid w:val="000C2BE4"/>
    <w:rsid w:val="000C2FBD"/>
    <w:rsid w:val="000C419F"/>
    <w:rsid w:val="000C4356"/>
    <w:rsid w:val="000C4640"/>
    <w:rsid w:val="000C4B41"/>
    <w:rsid w:val="000C53E3"/>
    <w:rsid w:val="000C57D6"/>
    <w:rsid w:val="000C6362"/>
    <w:rsid w:val="000C6FEF"/>
    <w:rsid w:val="000C7666"/>
    <w:rsid w:val="000C7719"/>
    <w:rsid w:val="000C7780"/>
    <w:rsid w:val="000D04D4"/>
    <w:rsid w:val="000D0733"/>
    <w:rsid w:val="000D0A9C"/>
    <w:rsid w:val="000D1795"/>
    <w:rsid w:val="000D1A4D"/>
    <w:rsid w:val="000D2CD3"/>
    <w:rsid w:val="000D329A"/>
    <w:rsid w:val="000D3576"/>
    <w:rsid w:val="000D4787"/>
    <w:rsid w:val="000D4B9C"/>
    <w:rsid w:val="000D4EB6"/>
    <w:rsid w:val="000D64BF"/>
    <w:rsid w:val="000D753B"/>
    <w:rsid w:val="000E205B"/>
    <w:rsid w:val="000E21B7"/>
    <w:rsid w:val="000E470A"/>
    <w:rsid w:val="000E4C9E"/>
    <w:rsid w:val="000E4DB8"/>
    <w:rsid w:val="000E54EA"/>
    <w:rsid w:val="000E6776"/>
    <w:rsid w:val="000E6FD7"/>
    <w:rsid w:val="000E797A"/>
    <w:rsid w:val="000E7D19"/>
    <w:rsid w:val="000F06E1"/>
    <w:rsid w:val="000F0E3C"/>
    <w:rsid w:val="000F19D5"/>
    <w:rsid w:val="000F2FE3"/>
    <w:rsid w:val="000F4AEA"/>
    <w:rsid w:val="000F4D02"/>
    <w:rsid w:val="000F55BD"/>
    <w:rsid w:val="000F5E26"/>
    <w:rsid w:val="000F633F"/>
    <w:rsid w:val="000F64F4"/>
    <w:rsid w:val="000F67E9"/>
    <w:rsid w:val="0010056C"/>
    <w:rsid w:val="001012AB"/>
    <w:rsid w:val="00101BF7"/>
    <w:rsid w:val="00102B4E"/>
    <w:rsid w:val="00103847"/>
    <w:rsid w:val="00104926"/>
    <w:rsid w:val="0010544E"/>
    <w:rsid w:val="00105FB6"/>
    <w:rsid w:val="001062D3"/>
    <w:rsid w:val="00106E83"/>
    <w:rsid w:val="00107F3A"/>
    <w:rsid w:val="00110281"/>
    <w:rsid w:val="0011152A"/>
    <w:rsid w:val="00111B8F"/>
    <w:rsid w:val="00113B1E"/>
    <w:rsid w:val="001144FA"/>
    <w:rsid w:val="001158B1"/>
    <w:rsid w:val="00116621"/>
    <w:rsid w:val="00116AFF"/>
    <w:rsid w:val="0011711C"/>
    <w:rsid w:val="00117FE4"/>
    <w:rsid w:val="00120283"/>
    <w:rsid w:val="0012059C"/>
    <w:rsid w:val="001232A8"/>
    <w:rsid w:val="00123F75"/>
    <w:rsid w:val="00124D84"/>
    <w:rsid w:val="00124E4F"/>
    <w:rsid w:val="001256C5"/>
    <w:rsid w:val="001260B7"/>
    <w:rsid w:val="001265CB"/>
    <w:rsid w:val="001269A4"/>
    <w:rsid w:val="001321C6"/>
    <w:rsid w:val="001325C4"/>
    <w:rsid w:val="00133010"/>
    <w:rsid w:val="001338EE"/>
    <w:rsid w:val="00133AAE"/>
    <w:rsid w:val="0013508D"/>
    <w:rsid w:val="00135323"/>
    <w:rsid w:val="001356C4"/>
    <w:rsid w:val="00137889"/>
    <w:rsid w:val="00137F02"/>
    <w:rsid w:val="00141114"/>
    <w:rsid w:val="00142969"/>
    <w:rsid w:val="00142B3D"/>
    <w:rsid w:val="0014388F"/>
    <w:rsid w:val="001446C2"/>
    <w:rsid w:val="0014552C"/>
    <w:rsid w:val="001457E7"/>
    <w:rsid w:val="00145D9D"/>
    <w:rsid w:val="00146168"/>
    <w:rsid w:val="00146388"/>
    <w:rsid w:val="00150A6A"/>
    <w:rsid w:val="00151ACA"/>
    <w:rsid w:val="001529E5"/>
    <w:rsid w:val="00152F9D"/>
    <w:rsid w:val="00153C7E"/>
    <w:rsid w:val="00154198"/>
    <w:rsid w:val="001551B3"/>
    <w:rsid w:val="0015582E"/>
    <w:rsid w:val="00156B25"/>
    <w:rsid w:val="00156E1A"/>
    <w:rsid w:val="001577C6"/>
    <w:rsid w:val="00157894"/>
    <w:rsid w:val="00157B55"/>
    <w:rsid w:val="00157FF8"/>
    <w:rsid w:val="001616C1"/>
    <w:rsid w:val="00162745"/>
    <w:rsid w:val="00162ECC"/>
    <w:rsid w:val="001642FA"/>
    <w:rsid w:val="001649EB"/>
    <w:rsid w:val="00164BAF"/>
    <w:rsid w:val="00164FA8"/>
    <w:rsid w:val="00165042"/>
    <w:rsid w:val="00165065"/>
    <w:rsid w:val="00165434"/>
    <w:rsid w:val="0016580B"/>
    <w:rsid w:val="00165F49"/>
    <w:rsid w:val="00166227"/>
    <w:rsid w:val="00166AD5"/>
    <w:rsid w:val="00166B88"/>
    <w:rsid w:val="0016770A"/>
    <w:rsid w:val="00167BA3"/>
    <w:rsid w:val="00170804"/>
    <w:rsid w:val="001708E9"/>
    <w:rsid w:val="00171339"/>
    <w:rsid w:val="00173398"/>
    <w:rsid w:val="0017340B"/>
    <w:rsid w:val="00173A16"/>
    <w:rsid w:val="00173F5E"/>
    <w:rsid w:val="00173FB1"/>
    <w:rsid w:val="001753FD"/>
    <w:rsid w:val="00176DFD"/>
    <w:rsid w:val="0018115C"/>
    <w:rsid w:val="00182454"/>
    <w:rsid w:val="001829EC"/>
    <w:rsid w:val="0018317C"/>
    <w:rsid w:val="00183CF5"/>
    <w:rsid w:val="00185223"/>
    <w:rsid w:val="001852C9"/>
    <w:rsid w:val="00185D78"/>
    <w:rsid w:val="00186678"/>
    <w:rsid w:val="00190087"/>
    <w:rsid w:val="001913C4"/>
    <w:rsid w:val="001927EA"/>
    <w:rsid w:val="0019348F"/>
    <w:rsid w:val="00193A07"/>
    <w:rsid w:val="00194AEF"/>
    <w:rsid w:val="00194C95"/>
    <w:rsid w:val="00195C34"/>
    <w:rsid w:val="00196EF5"/>
    <w:rsid w:val="001A1A53"/>
    <w:rsid w:val="001A234A"/>
    <w:rsid w:val="001A474D"/>
    <w:rsid w:val="001A4CD0"/>
    <w:rsid w:val="001A4CF3"/>
    <w:rsid w:val="001A5176"/>
    <w:rsid w:val="001A5D0F"/>
    <w:rsid w:val="001A62A2"/>
    <w:rsid w:val="001A7125"/>
    <w:rsid w:val="001A7854"/>
    <w:rsid w:val="001B06E8"/>
    <w:rsid w:val="001B0C92"/>
    <w:rsid w:val="001B144C"/>
    <w:rsid w:val="001B1962"/>
    <w:rsid w:val="001B3A02"/>
    <w:rsid w:val="001B3B43"/>
    <w:rsid w:val="001B4AD6"/>
    <w:rsid w:val="001B71D0"/>
    <w:rsid w:val="001B71EE"/>
    <w:rsid w:val="001B7533"/>
    <w:rsid w:val="001B78D5"/>
    <w:rsid w:val="001B7A90"/>
    <w:rsid w:val="001C04A8"/>
    <w:rsid w:val="001C14DA"/>
    <w:rsid w:val="001C1A45"/>
    <w:rsid w:val="001C2C03"/>
    <w:rsid w:val="001C42F7"/>
    <w:rsid w:val="001C49E5"/>
    <w:rsid w:val="001C5683"/>
    <w:rsid w:val="001C680C"/>
    <w:rsid w:val="001C752B"/>
    <w:rsid w:val="001C7FEA"/>
    <w:rsid w:val="001D02DA"/>
    <w:rsid w:val="001D0499"/>
    <w:rsid w:val="001D0891"/>
    <w:rsid w:val="001D0BBE"/>
    <w:rsid w:val="001D0C78"/>
    <w:rsid w:val="001D0E2D"/>
    <w:rsid w:val="001D0ED4"/>
    <w:rsid w:val="001D1BAA"/>
    <w:rsid w:val="001D212F"/>
    <w:rsid w:val="001D29D7"/>
    <w:rsid w:val="001D2DE7"/>
    <w:rsid w:val="001D3B9E"/>
    <w:rsid w:val="001D411C"/>
    <w:rsid w:val="001E1B6A"/>
    <w:rsid w:val="001E1DFC"/>
    <w:rsid w:val="001E20DE"/>
    <w:rsid w:val="001E2484"/>
    <w:rsid w:val="001E344C"/>
    <w:rsid w:val="001E356C"/>
    <w:rsid w:val="001E3CC4"/>
    <w:rsid w:val="001E43F1"/>
    <w:rsid w:val="001E4882"/>
    <w:rsid w:val="001E5394"/>
    <w:rsid w:val="001E5974"/>
    <w:rsid w:val="001E618F"/>
    <w:rsid w:val="001E6DA0"/>
    <w:rsid w:val="001E73AB"/>
    <w:rsid w:val="001F092D"/>
    <w:rsid w:val="001F0ECE"/>
    <w:rsid w:val="001F143A"/>
    <w:rsid w:val="001F1605"/>
    <w:rsid w:val="001F2508"/>
    <w:rsid w:val="001F2A97"/>
    <w:rsid w:val="001F2D2D"/>
    <w:rsid w:val="001F3E3A"/>
    <w:rsid w:val="001F4816"/>
    <w:rsid w:val="001F4E37"/>
    <w:rsid w:val="001F4EE9"/>
    <w:rsid w:val="001F4FA9"/>
    <w:rsid w:val="001F679A"/>
    <w:rsid w:val="001F69B4"/>
    <w:rsid w:val="001F6D90"/>
    <w:rsid w:val="001F70CC"/>
    <w:rsid w:val="001F77C7"/>
    <w:rsid w:val="00200183"/>
    <w:rsid w:val="00200333"/>
    <w:rsid w:val="0020107D"/>
    <w:rsid w:val="00201885"/>
    <w:rsid w:val="00202131"/>
    <w:rsid w:val="00202AA4"/>
    <w:rsid w:val="002031F7"/>
    <w:rsid w:val="002040E6"/>
    <w:rsid w:val="00204BBE"/>
    <w:rsid w:val="00204D74"/>
    <w:rsid w:val="00204DE7"/>
    <w:rsid w:val="00205226"/>
    <w:rsid w:val="0020527B"/>
    <w:rsid w:val="0020575F"/>
    <w:rsid w:val="00205F2C"/>
    <w:rsid w:val="00207817"/>
    <w:rsid w:val="00210B15"/>
    <w:rsid w:val="00211BAE"/>
    <w:rsid w:val="00213AEF"/>
    <w:rsid w:val="002142EA"/>
    <w:rsid w:val="00215C25"/>
    <w:rsid w:val="0021632F"/>
    <w:rsid w:val="002204BB"/>
    <w:rsid w:val="00220E9C"/>
    <w:rsid w:val="002217D6"/>
    <w:rsid w:val="00221B4A"/>
    <w:rsid w:val="00221B79"/>
    <w:rsid w:val="00221C6B"/>
    <w:rsid w:val="00223CBA"/>
    <w:rsid w:val="002253A1"/>
    <w:rsid w:val="00225CF8"/>
    <w:rsid w:val="0022794E"/>
    <w:rsid w:val="00227AB4"/>
    <w:rsid w:val="00230568"/>
    <w:rsid w:val="00230991"/>
    <w:rsid w:val="00230CE3"/>
    <w:rsid w:val="00232172"/>
    <w:rsid w:val="00232CBF"/>
    <w:rsid w:val="00233D64"/>
    <w:rsid w:val="0023482A"/>
    <w:rsid w:val="00234870"/>
    <w:rsid w:val="00234C49"/>
    <w:rsid w:val="00234F67"/>
    <w:rsid w:val="00235742"/>
    <w:rsid w:val="002359CB"/>
    <w:rsid w:val="00235A5D"/>
    <w:rsid w:val="00235B5A"/>
    <w:rsid w:val="00235C50"/>
    <w:rsid w:val="0023663A"/>
    <w:rsid w:val="00237E13"/>
    <w:rsid w:val="00240281"/>
    <w:rsid w:val="002404AD"/>
    <w:rsid w:val="00240944"/>
    <w:rsid w:val="002410AD"/>
    <w:rsid w:val="0024114F"/>
    <w:rsid w:val="00243346"/>
    <w:rsid w:val="00243349"/>
    <w:rsid w:val="00243540"/>
    <w:rsid w:val="00244285"/>
    <w:rsid w:val="0024497B"/>
    <w:rsid w:val="0024515B"/>
    <w:rsid w:val="00245C34"/>
    <w:rsid w:val="00246021"/>
    <w:rsid w:val="0024666E"/>
    <w:rsid w:val="0024674A"/>
    <w:rsid w:val="0024711D"/>
    <w:rsid w:val="00247F52"/>
    <w:rsid w:val="0025006F"/>
    <w:rsid w:val="00250B25"/>
    <w:rsid w:val="00250BBE"/>
    <w:rsid w:val="0025131C"/>
    <w:rsid w:val="002515C2"/>
    <w:rsid w:val="00251799"/>
    <w:rsid w:val="0025194F"/>
    <w:rsid w:val="00252664"/>
    <w:rsid w:val="00254057"/>
    <w:rsid w:val="002554A0"/>
    <w:rsid w:val="00256CA8"/>
    <w:rsid w:val="00257E5E"/>
    <w:rsid w:val="0026148A"/>
    <w:rsid w:val="0026242D"/>
    <w:rsid w:val="00262696"/>
    <w:rsid w:val="00262B19"/>
    <w:rsid w:val="00263049"/>
    <w:rsid w:val="0026349E"/>
    <w:rsid w:val="00263D25"/>
    <w:rsid w:val="002643C3"/>
    <w:rsid w:val="00264A0C"/>
    <w:rsid w:val="00264B92"/>
    <w:rsid w:val="00266EEB"/>
    <w:rsid w:val="00267EF4"/>
    <w:rsid w:val="002701DF"/>
    <w:rsid w:val="002704BA"/>
    <w:rsid w:val="00270C00"/>
    <w:rsid w:val="00270CB8"/>
    <w:rsid w:val="002727B0"/>
    <w:rsid w:val="00272AB1"/>
    <w:rsid w:val="00272B08"/>
    <w:rsid w:val="0027390A"/>
    <w:rsid w:val="00273D34"/>
    <w:rsid w:val="0027502E"/>
    <w:rsid w:val="00275BF3"/>
    <w:rsid w:val="00275C8C"/>
    <w:rsid w:val="00277524"/>
    <w:rsid w:val="00277FF9"/>
    <w:rsid w:val="002800D9"/>
    <w:rsid w:val="00280A7F"/>
    <w:rsid w:val="002810DF"/>
    <w:rsid w:val="00281155"/>
    <w:rsid w:val="00281BB8"/>
    <w:rsid w:val="00281E9E"/>
    <w:rsid w:val="0028209D"/>
    <w:rsid w:val="00282405"/>
    <w:rsid w:val="00282D18"/>
    <w:rsid w:val="002837CC"/>
    <w:rsid w:val="00284B01"/>
    <w:rsid w:val="00285170"/>
    <w:rsid w:val="00285361"/>
    <w:rsid w:val="00285641"/>
    <w:rsid w:val="0028653D"/>
    <w:rsid w:val="002912AB"/>
    <w:rsid w:val="00291B21"/>
    <w:rsid w:val="00291E29"/>
    <w:rsid w:val="00292804"/>
    <w:rsid w:val="00292D60"/>
    <w:rsid w:val="00293B30"/>
    <w:rsid w:val="00293B56"/>
    <w:rsid w:val="00293E11"/>
    <w:rsid w:val="00294178"/>
    <w:rsid w:val="00294877"/>
    <w:rsid w:val="00294D34"/>
    <w:rsid w:val="00294E3B"/>
    <w:rsid w:val="00295710"/>
    <w:rsid w:val="00295B16"/>
    <w:rsid w:val="00296193"/>
    <w:rsid w:val="00296C66"/>
    <w:rsid w:val="00296EBE"/>
    <w:rsid w:val="002974E3"/>
    <w:rsid w:val="00297691"/>
    <w:rsid w:val="002A062A"/>
    <w:rsid w:val="002A084B"/>
    <w:rsid w:val="002A0FB7"/>
    <w:rsid w:val="002A1260"/>
    <w:rsid w:val="002A1589"/>
    <w:rsid w:val="002A15CB"/>
    <w:rsid w:val="002A1608"/>
    <w:rsid w:val="002A1762"/>
    <w:rsid w:val="002A2033"/>
    <w:rsid w:val="002A24B3"/>
    <w:rsid w:val="002A25DC"/>
    <w:rsid w:val="002A27B6"/>
    <w:rsid w:val="002A3AAB"/>
    <w:rsid w:val="002A3ED5"/>
    <w:rsid w:val="002A4CEA"/>
    <w:rsid w:val="002A5488"/>
    <w:rsid w:val="002A5977"/>
    <w:rsid w:val="002A5A13"/>
    <w:rsid w:val="002A757F"/>
    <w:rsid w:val="002A7780"/>
    <w:rsid w:val="002A7F44"/>
    <w:rsid w:val="002B0C40"/>
    <w:rsid w:val="002B0EA6"/>
    <w:rsid w:val="002B17B5"/>
    <w:rsid w:val="002B1966"/>
    <w:rsid w:val="002B2A3D"/>
    <w:rsid w:val="002B305E"/>
    <w:rsid w:val="002B319D"/>
    <w:rsid w:val="002B3D9C"/>
    <w:rsid w:val="002B4508"/>
    <w:rsid w:val="002B4A09"/>
    <w:rsid w:val="002B5779"/>
    <w:rsid w:val="002B691E"/>
    <w:rsid w:val="002B6EA8"/>
    <w:rsid w:val="002B7332"/>
    <w:rsid w:val="002B77AB"/>
    <w:rsid w:val="002B7F51"/>
    <w:rsid w:val="002C09E7"/>
    <w:rsid w:val="002C1E06"/>
    <w:rsid w:val="002C1E1C"/>
    <w:rsid w:val="002C1FCF"/>
    <w:rsid w:val="002C28FF"/>
    <w:rsid w:val="002C3F07"/>
    <w:rsid w:val="002C487A"/>
    <w:rsid w:val="002C5278"/>
    <w:rsid w:val="002C7EBB"/>
    <w:rsid w:val="002D06C1"/>
    <w:rsid w:val="002D0BA4"/>
    <w:rsid w:val="002D2390"/>
    <w:rsid w:val="002D3253"/>
    <w:rsid w:val="002D3441"/>
    <w:rsid w:val="002D42B5"/>
    <w:rsid w:val="002D4F1A"/>
    <w:rsid w:val="002D5023"/>
    <w:rsid w:val="002D5821"/>
    <w:rsid w:val="002D593C"/>
    <w:rsid w:val="002D63CD"/>
    <w:rsid w:val="002D6DC9"/>
    <w:rsid w:val="002D6EC6"/>
    <w:rsid w:val="002D79AC"/>
    <w:rsid w:val="002D7FB3"/>
    <w:rsid w:val="002E039D"/>
    <w:rsid w:val="002E197E"/>
    <w:rsid w:val="002E1CC1"/>
    <w:rsid w:val="002E1DA7"/>
    <w:rsid w:val="002E24A1"/>
    <w:rsid w:val="002E25FB"/>
    <w:rsid w:val="002E4BCD"/>
    <w:rsid w:val="002E4D5A"/>
    <w:rsid w:val="002E51F4"/>
    <w:rsid w:val="002E6326"/>
    <w:rsid w:val="002E7B63"/>
    <w:rsid w:val="002F014F"/>
    <w:rsid w:val="002F072A"/>
    <w:rsid w:val="002F1C1E"/>
    <w:rsid w:val="002F29DE"/>
    <w:rsid w:val="002F2B63"/>
    <w:rsid w:val="002F2B9F"/>
    <w:rsid w:val="002F30E0"/>
    <w:rsid w:val="002F35E4"/>
    <w:rsid w:val="002F3730"/>
    <w:rsid w:val="002F38E1"/>
    <w:rsid w:val="002F3F03"/>
    <w:rsid w:val="002F43F3"/>
    <w:rsid w:val="002F4689"/>
    <w:rsid w:val="002F7AF6"/>
    <w:rsid w:val="003000CF"/>
    <w:rsid w:val="00300E63"/>
    <w:rsid w:val="00302123"/>
    <w:rsid w:val="003021AB"/>
    <w:rsid w:val="00302806"/>
    <w:rsid w:val="00302A09"/>
    <w:rsid w:val="00302F5F"/>
    <w:rsid w:val="0030441D"/>
    <w:rsid w:val="0030550A"/>
    <w:rsid w:val="003056DE"/>
    <w:rsid w:val="0030585B"/>
    <w:rsid w:val="003059C1"/>
    <w:rsid w:val="00306063"/>
    <w:rsid w:val="00306AC5"/>
    <w:rsid w:val="00306E42"/>
    <w:rsid w:val="00306E46"/>
    <w:rsid w:val="00307D4F"/>
    <w:rsid w:val="00311193"/>
    <w:rsid w:val="00311F99"/>
    <w:rsid w:val="003120B0"/>
    <w:rsid w:val="003122B8"/>
    <w:rsid w:val="00312853"/>
    <w:rsid w:val="00313AA8"/>
    <w:rsid w:val="00313B85"/>
    <w:rsid w:val="00313CE2"/>
    <w:rsid w:val="0031425C"/>
    <w:rsid w:val="00315B1C"/>
    <w:rsid w:val="00315C9F"/>
    <w:rsid w:val="00316FC6"/>
    <w:rsid w:val="00317063"/>
    <w:rsid w:val="0031710B"/>
    <w:rsid w:val="00317988"/>
    <w:rsid w:val="00320FFA"/>
    <w:rsid w:val="00322138"/>
    <w:rsid w:val="003221B4"/>
    <w:rsid w:val="0032258D"/>
    <w:rsid w:val="00322E62"/>
    <w:rsid w:val="00323FE4"/>
    <w:rsid w:val="00324D13"/>
    <w:rsid w:val="00324D2A"/>
    <w:rsid w:val="00324EDD"/>
    <w:rsid w:val="00326647"/>
    <w:rsid w:val="003266D7"/>
    <w:rsid w:val="00327BE2"/>
    <w:rsid w:val="00333009"/>
    <w:rsid w:val="003330F2"/>
    <w:rsid w:val="003331E4"/>
    <w:rsid w:val="00334725"/>
    <w:rsid w:val="00336C64"/>
    <w:rsid w:val="00337162"/>
    <w:rsid w:val="003371BD"/>
    <w:rsid w:val="0033758A"/>
    <w:rsid w:val="0034120C"/>
    <w:rsid w:val="003417C6"/>
    <w:rsid w:val="0034194F"/>
    <w:rsid w:val="00341F28"/>
    <w:rsid w:val="0034286A"/>
    <w:rsid w:val="00342F10"/>
    <w:rsid w:val="00343FBA"/>
    <w:rsid w:val="00344605"/>
    <w:rsid w:val="003449F5"/>
    <w:rsid w:val="00345D83"/>
    <w:rsid w:val="00345D8F"/>
    <w:rsid w:val="00346380"/>
    <w:rsid w:val="003464DF"/>
    <w:rsid w:val="00346C61"/>
    <w:rsid w:val="003474AA"/>
    <w:rsid w:val="003474BB"/>
    <w:rsid w:val="00347EB7"/>
    <w:rsid w:val="0035033F"/>
    <w:rsid w:val="00350533"/>
    <w:rsid w:val="00350D1D"/>
    <w:rsid w:val="00350FAE"/>
    <w:rsid w:val="00352871"/>
    <w:rsid w:val="00352C83"/>
    <w:rsid w:val="00352EBA"/>
    <w:rsid w:val="003545A7"/>
    <w:rsid w:val="00355B71"/>
    <w:rsid w:val="0035731E"/>
    <w:rsid w:val="003615D2"/>
    <w:rsid w:val="00361B3F"/>
    <w:rsid w:val="003630C6"/>
    <w:rsid w:val="0036429C"/>
    <w:rsid w:val="00364A53"/>
    <w:rsid w:val="003654CB"/>
    <w:rsid w:val="00365AA9"/>
    <w:rsid w:val="00365F86"/>
    <w:rsid w:val="00365F87"/>
    <w:rsid w:val="0036611D"/>
    <w:rsid w:val="00366E89"/>
    <w:rsid w:val="003705F4"/>
    <w:rsid w:val="00370D58"/>
    <w:rsid w:val="00370EDB"/>
    <w:rsid w:val="00371316"/>
    <w:rsid w:val="00372255"/>
    <w:rsid w:val="00372427"/>
    <w:rsid w:val="003734E6"/>
    <w:rsid w:val="00373AB4"/>
    <w:rsid w:val="00373B12"/>
    <w:rsid w:val="00374E70"/>
    <w:rsid w:val="00376713"/>
    <w:rsid w:val="00377C00"/>
    <w:rsid w:val="003802EA"/>
    <w:rsid w:val="00380A84"/>
    <w:rsid w:val="00381815"/>
    <w:rsid w:val="003819AF"/>
    <w:rsid w:val="003820E9"/>
    <w:rsid w:val="00382DE7"/>
    <w:rsid w:val="0038457F"/>
    <w:rsid w:val="00384FFC"/>
    <w:rsid w:val="003872FC"/>
    <w:rsid w:val="003878D1"/>
    <w:rsid w:val="00387ADC"/>
    <w:rsid w:val="00390020"/>
    <w:rsid w:val="003903D6"/>
    <w:rsid w:val="00390D94"/>
    <w:rsid w:val="00390EE6"/>
    <w:rsid w:val="0039118F"/>
    <w:rsid w:val="00391C4D"/>
    <w:rsid w:val="00391EF7"/>
    <w:rsid w:val="00392AD7"/>
    <w:rsid w:val="003930EC"/>
    <w:rsid w:val="003938D9"/>
    <w:rsid w:val="003939BC"/>
    <w:rsid w:val="00394376"/>
    <w:rsid w:val="003943FF"/>
    <w:rsid w:val="00394904"/>
    <w:rsid w:val="00394A6C"/>
    <w:rsid w:val="0039564A"/>
    <w:rsid w:val="00395700"/>
    <w:rsid w:val="00396E5B"/>
    <w:rsid w:val="003974EB"/>
    <w:rsid w:val="00397CC5"/>
    <w:rsid w:val="003A1381"/>
    <w:rsid w:val="003A1582"/>
    <w:rsid w:val="003A3AD4"/>
    <w:rsid w:val="003A3AF8"/>
    <w:rsid w:val="003A4077"/>
    <w:rsid w:val="003A57C2"/>
    <w:rsid w:val="003A5E78"/>
    <w:rsid w:val="003A6AAF"/>
    <w:rsid w:val="003A7106"/>
    <w:rsid w:val="003A7323"/>
    <w:rsid w:val="003A7C9A"/>
    <w:rsid w:val="003A7FF3"/>
    <w:rsid w:val="003B09AD"/>
    <w:rsid w:val="003B1726"/>
    <w:rsid w:val="003B180A"/>
    <w:rsid w:val="003B1BF6"/>
    <w:rsid w:val="003B1F18"/>
    <w:rsid w:val="003B32E9"/>
    <w:rsid w:val="003B4B6D"/>
    <w:rsid w:val="003B55FB"/>
    <w:rsid w:val="003B5BF0"/>
    <w:rsid w:val="003B60BF"/>
    <w:rsid w:val="003B6678"/>
    <w:rsid w:val="003B6BE3"/>
    <w:rsid w:val="003B7875"/>
    <w:rsid w:val="003C010C"/>
    <w:rsid w:val="003C0A6C"/>
    <w:rsid w:val="003C14F8"/>
    <w:rsid w:val="003C35A1"/>
    <w:rsid w:val="003C3CA9"/>
    <w:rsid w:val="003C4C96"/>
    <w:rsid w:val="003C4E2D"/>
    <w:rsid w:val="003C59F6"/>
    <w:rsid w:val="003C5A43"/>
    <w:rsid w:val="003C64EF"/>
    <w:rsid w:val="003C6646"/>
    <w:rsid w:val="003C6F31"/>
    <w:rsid w:val="003D0519"/>
    <w:rsid w:val="003D0FF6"/>
    <w:rsid w:val="003D262C"/>
    <w:rsid w:val="003D27EB"/>
    <w:rsid w:val="003D5246"/>
    <w:rsid w:val="003D5CF1"/>
    <w:rsid w:val="003D5EE1"/>
    <w:rsid w:val="003D6D61"/>
    <w:rsid w:val="003D7E21"/>
    <w:rsid w:val="003E04E4"/>
    <w:rsid w:val="003E091D"/>
    <w:rsid w:val="003E1C53"/>
    <w:rsid w:val="003E2540"/>
    <w:rsid w:val="003E2A69"/>
    <w:rsid w:val="003E2D49"/>
    <w:rsid w:val="003E2FD4"/>
    <w:rsid w:val="003E3C95"/>
    <w:rsid w:val="003E402B"/>
    <w:rsid w:val="003E4664"/>
    <w:rsid w:val="003E49F6"/>
    <w:rsid w:val="003E4E2D"/>
    <w:rsid w:val="003E660F"/>
    <w:rsid w:val="003E663E"/>
    <w:rsid w:val="003E75CB"/>
    <w:rsid w:val="003F0841"/>
    <w:rsid w:val="003F0C44"/>
    <w:rsid w:val="003F23D3"/>
    <w:rsid w:val="003F3E20"/>
    <w:rsid w:val="003F3F08"/>
    <w:rsid w:val="003F49F1"/>
    <w:rsid w:val="003F4B39"/>
    <w:rsid w:val="003F5294"/>
    <w:rsid w:val="003F571A"/>
    <w:rsid w:val="003F6272"/>
    <w:rsid w:val="003F696B"/>
    <w:rsid w:val="00400E72"/>
    <w:rsid w:val="00401400"/>
    <w:rsid w:val="00402DC4"/>
    <w:rsid w:val="004038C1"/>
    <w:rsid w:val="00404869"/>
    <w:rsid w:val="00405884"/>
    <w:rsid w:val="00407C29"/>
    <w:rsid w:val="00407D39"/>
    <w:rsid w:val="0041057D"/>
    <w:rsid w:val="00410E42"/>
    <w:rsid w:val="00411E74"/>
    <w:rsid w:val="00413D78"/>
    <w:rsid w:val="0041477A"/>
    <w:rsid w:val="004147DE"/>
    <w:rsid w:val="00414FBC"/>
    <w:rsid w:val="00415393"/>
    <w:rsid w:val="00416084"/>
    <w:rsid w:val="004167A3"/>
    <w:rsid w:val="00416BD8"/>
    <w:rsid w:val="00416E5E"/>
    <w:rsid w:val="00416FC6"/>
    <w:rsid w:val="004202F7"/>
    <w:rsid w:val="00421470"/>
    <w:rsid w:val="004246B0"/>
    <w:rsid w:val="004246EE"/>
    <w:rsid w:val="00426BB9"/>
    <w:rsid w:val="00427498"/>
    <w:rsid w:val="004276B2"/>
    <w:rsid w:val="004305DE"/>
    <w:rsid w:val="00431B34"/>
    <w:rsid w:val="00432461"/>
    <w:rsid w:val="00432DAA"/>
    <w:rsid w:val="00433028"/>
    <w:rsid w:val="00433636"/>
    <w:rsid w:val="00434305"/>
    <w:rsid w:val="00435DF7"/>
    <w:rsid w:val="00436CD1"/>
    <w:rsid w:val="00437647"/>
    <w:rsid w:val="0044008A"/>
    <w:rsid w:val="0044083F"/>
    <w:rsid w:val="00441AE7"/>
    <w:rsid w:val="004428F9"/>
    <w:rsid w:val="004434BF"/>
    <w:rsid w:val="00444754"/>
    <w:rsid w:val="00445544"/>
    <w:rsid w:val="00445574"/>
    <w:rsid w:val="00445782"/>
    <w:rsid w:val="00445CA4"/>
    <w:rsid w:val="004467FB"/>
    <w:rsid w:val="00446AE7"/>
    <w:rsid w:val="00446E4C"/>
    <w:rsid w:val="0044729C"/>
    <w:rsid w:val="0045087D"/>
    <w:rsid w:val="004511C7"/>
    <w:rsid w:val="00451505"/>
    <w:rsid w:val="004516FD"/>
    <w:rsid w:val="00451A59"/>
    <w:rsid w:val="004522EA"/>
    <w:rsid w:val="0045271F"/>
    <w:rsid w:val="00452D6B"/>
    <w:rsid w:val="00454484"/>
    <w:rsid w:val="004544EB"/>
    <w:rsid w:val="00454522"/>
    <w:rsid w:val="0045517B"/>
    <w:rsid w:val="00455775"/>
    <w:rsid w:val="00460B61"/>
    <w:rsid w:val="00460DA7"/>
    <w:rsid w:val="004616D1"/>
    <w:rsid w:val="004617BC"/>
    <w:rsid w:val="00462249"/>
    <w:rsid w:val="00463B77"/>
    <w:rsid w:val="00463C7B"/>
    <w:rsid w:val="004644A6"/>
    <w:rsid w:val="004645BF"/>
    <w:rsid w:val="004659BD"/>
    <w:rsid w:val="004675D3"/>
    <w:rsid w:val="00467C06"/>
    <w:rsid w:val="00470775"/>
    <w:rsid w:val="004746B1"/>
    <w:rsid w:val="00474B24"/>
    <w:rsid w:val="0047583F"/>
    <w:rsid w:val="00475DE8"/>
    <w:rsid w:val="00476A0E"/>
    <w:rsid w:val="00476EC5"/>
    <w:rsid w:val="00481C44"/>
    <w:rsid w:val="00484936"/>
    <w:rsid w:val="00485318"/>
    <w:rsid w:val="00485C89"/>
    <w:rsid w:val="00486BE3"/>
    <w:rsid w:val="00487FB5"/>
    <w:rsid w:val="004905E4"/>
    <w:rsid w:val="00490A89"/>
    <w:rsid w:val="00490AB4"/>
    <w:rsid w:val="00491079"/>
    <w:rsid w:val="00492ECD"/>
    <w:rsid w:val="00492F02"/>
    <w:rsid w:val="0049348B"/>
    <w:rsid w:val="004935B2"/>
    <w:rsid w:val="004939AE"/>
    <w:rsid w:val="00496C1F"/>
    <w:rsid w:val="00496D9F"/>
    <w:rsid w:val="00496FC0"/>
    <w:rsid w:val="004A11B3"/>
    <w:rsid w:val="004A12DF"/>
    <w:rsid w:val="004A17E6"/>
    <w:rsid w:val="004A1BA8"/>
    <w:rsid w:val="004A3617"/>
    <w:rsid w:val="004A372D"/>
    <w:rsid w:val="004A3BEE"/>
    <w:rsid w:val="004A3CB8"/>
    <w:rsid w:val="004A4B57"/>
    <w:rsid w:val="004A4F35"/>
    <w:rsid w:val="004A53A4"/>
    <w:rsid w:val="004A63FA"/>
    <w:rsid w:val="004A778D"/>
    <w:rsid w:val="004B0272"/>
    <w:rsid w:val="004B0E52"/>
    <w:rsid w:val="004B0F83"/>
    <w:rsid w:val="004B1D14"/>
    <w:rsid w:val="004B1F8C"/>
    <w:rsid w:val="004B2701"/>
    <w:rsid w:val="004B2C23"/>
    <w:rsid w:val="004B2E1B"/>
    <w:rsid w:val="004B3636"/>
    <w:rsid w:val="004B3AA8"/>
    <w:rsid w:val="004B3E93"/>
    <w:rsid w:val="004B4B2F"/>
    <w:rsid w:val="004B50EC"/>
    <w:rsid w:val="004B53A2"/>
    <w:rsid w:val="004B7C55"/>
    <w:rsid w:val="004C078D"/>
    <w:rsid w:val="004C0D0F"/>
    <w:rsid w:val="004C1FBC"/>
    <w:rsid w:val="004C2137"/>
    <w:rsid w:val="004C3278"/>
    <w:rsid w:val="004C380D"/>
    <w:rsid w:val="004C3F1D"/>
    <w:rsid w:val="004C458D"/>
    <w:rsid w:val="004C45F0"/>
    <w:rsid w:val="004C4655"/>
    <w:rsid w:val="004C7556"/>
    <w:rsid w:val="004C7E8B"/>
    <w:rsid w:val="004C7E9D"/>
    <w:rsid w:val="004C7F67"/>
    <w:rsid w:val="004D0159"/>
    <w:rsid w:val="004D04A7"/>
    <w:rsid w:val="004D076D"/>
    <w:rsid w:val="004D0E81"/>
    <w:rsid w:val="004D0EF1"/>
    <w:rsid w:val="004D0FE8"/>
    <w:rsid w:val="004D1B48"/>
    <w:rsid w:val="004D2253"/>
    <w:rsid w:val="004D3324"/>
    <w:rsid w:val="004D3A49"/>
    <w:rsid w:val="004D3AA6"/>
    <w:rsid w:val="004D4406"/>
    <w:rsid w:val="004D512F"/>
    <w:rsid w:val="004D63B3"/>
    <w:rsid w:val="004D6822"/>
    <w:rsid w:val="004D695B"/>
    <w:rsid w:val="004D7A8A"/>
    <w:rsid w:val="004D7C42"/>
    <w:rsid w:val="004E0465"/>
    <w:rsid w:val="004E127B"/>
    <w:rsid w:val="004E1C0A"/>
    <w:rsid w:val="004E2B06"/>
    <w:rsid w:val="004E30C5"/>
    <w:rsid w:val="004E3185"/>
    <w:rsid w:val="004E410B"/>
    <w:rsid w:val="004E4AA5"/>
    <w:rsid w:val="004E4AEE"/>
    <w:rsid w:val="004E4CC4"/>
    <w:rsid w:val="004E516B"/>
    <w:rsid w:val="004E59E3"/>
    <w:rsid w:val="004E67C0"/>
    <w:rsid w:val="004E69D2"/>
    <w:rsid w:val="004F0F23"/>
    <w:rsid w:val="004F1440"/>
    <w:rsid w:val="004F1F1F"/>
    <w:rsid w:val="004F2F0B"/>
    <w:rsid w:val="004F391A"/>
    <w:rsid w:val="004F3CFB"/>
    <w:rsid w:val="004F4C22"/>
    <w:rsid w:val="004F4FAF"/>
    <w:rsid w:val="004F505D"/>
    <w:rsid w:val="004F6456"/>
    <w:rsid w:val="004F696E"/>
    <w:rsid w:val="004F6C71"/>
    <w:rsid w:val="00501139"/>
    <w:rsid w:val="005019DA"/>
    <w:rsid w:val="0050363E"/>
    <w:rsid w:val="005039BC"/>
    <w:rsid w:val="00503E0E"/>
    <w:rsid w:val="005040D7"/>
    <w:rsid w:val="005043BB"/>
    <w:rsid w:val="00504A3D"/>
    <w:rsid w:val="00505767"/>
    <w:rsid w:val="005070FA"/>
    <w:rsid w:val="00507347"/>
    <w:rsid w:val="005073F0"/>
    <w:rsid w:val="00507D66"/>
    <w:rsid w:val="00510A7B"/>
    <w:rsid w:val="00512F6E"/>
    <w:rsid w:val="00513038"/>
    <w:rsid w:val="00514174"/>
    <w:rsid w:val="005154C9"/>
    <w:rsid w:val="00516088"/>
    <w:rsid w:val="00516594"/>
    <w:rsid w:val="00516B0B"/>
    <w:rsid w:val="005220EC"/>
    <w:rsid w:val="00522DD7"/>
    <w:rsid w:val="005239BA"/>
    <w:rsid w:val="00523F95"/>
    <w:rsid w:val="00524B43"/>
    <w:rsid w:val="00524D65"/>
    <w:rsid w:val="00525291"/>
    <w:rsid w:val="00525B16"/>
    <w:rsid w:val="00525EAE"/>
    <w:rsid w:val="0053287A"/>
    <w:rsid w:val="00533D04"/>
    <w:rsid w:val="00533D64"/>
    <w:rsid w:val="00534804"/>
    <w:rsid w:val="00534BDF"/>
    <w:rsid w:val="00534F4C"/>
    <w:rsid w:val="005354EA"/>
    <w:rsid w:val="0053585F"/>
    <w:rsid w:val="00535EC4"/>
    <w:rsid w:val="00535ED9"/>
    <w:rsid w:val="00536441"/>
    <w:rsid w:val="0053692B"/>
    <w:rsid w:val="00540872"/>
    <w:rsid w:val="00540FA1"/>
    <w:rsid w:val="005410C8"/>
    <w:rsid w:val="00541853"/>
    <w:rsid w:val="00541C9F"/>
    <w:rsid w:val="00543BDA"/>
    <w:rsid w:val="00543BF9"/>
    <w:rsid w:val="00543C40"/>
    <w:rsid w:val="0054401B"/>
    <w:rsid w:val="005441CC"/>
    <w:rsid w:val="005452C3"/>
    <w:rsid w:val="0054641F"/>
    <w:rsid w:val="00546DA5"/>
    <w:rsid w:val="005479DA"/>
    <w:rsid w:val="00547BCC"/>
    <w:rsid w:val="0055013B"/>
    <w:rsid w:val="00550DBE"/>
    <w:rsid w:val="00551E0F"/>
    <w:rsid w:val="00551F6F"/>
    <w:rsid w:val="0055275F"/>
    <w:rsid w:val="005537C2"/>
    <w:rsid w:val="00553CE2"/>
    <w:rsid w:val="00554A0C"/>
    <w:rsid w:val="00555044"/>
    <w:rsid w:val="005576C7"/>
    <w:rsid w:val="00557C04"/>
    <w:rsid w:val="00557C42"/>
    <w:rsid w:val="005602E8"/>
    <w:rsid w:val="00560F28"/>
    <w:rsid w:val="00561475"/>
    <w:rsid w:val="00561F49"/>
    <w:rsid w:val="0056215D"/>
    <w:rsid w:val="005627BD"/>
    <w:rsid w:val="005642FF"/>
    <w:rsid w:val="0056487B"/>
    <w:rsid w:val="00564FB9"/>
    <w:rsid w:val="00567CFE"/>
    <w:rsid w:val="005707A2"/>
    <w:rsid w:val="00570FE7"/>
    <w:rsid w:val="00571CE0"/>
    <w:rsid w:val="00573059"/>
    <w:rsid w:val="0057327A"/>
    <w:rsid w:val="00573505"/>
    <w:rsid w:val="0057354C"/>
    <w:rsid w:val="00573D9E"/>
    <w:rsid w:val="005741F2"/>
    <w:rsid w:val="00574A5B"/>
    <w:rsid w:val="00575672"/>
    <w:rsid w:val="00576744"/>
    <w:rsid w:val="005775A3"/>
    <w:rsid w:val="00577972"/>
    <w:rsid w:val="005801E3"/>
    <w:rsid w:val="0058031E"/>
    <w:rsid w:val="00580890"/>
    <w:rsid w:val="005810DA"/>
    <w:rsid w:val="00581802"/>
    <w:rsid w:val="005827F9"/>
    <w:rsid w:val="005829EF"/>
    <w:rsid w:val="005832BC"/>
    <w:rsid w:val="005836A8"/>
    <w:rsid w:val="005839F0"/>
    <w:rsid w:val="0058409C"/>
    <w:rsid w:val="00584262"/>
    <w:rsid w:val="005851CA"/>
    <w:rsid w:val="00585335"/>
    <w:rsid w:val="00586320"/>
    <w:rsid w:val="00586630"/>
    <w:rsid w:val="00586754"/>
    <w:rsid w:val="00587ABB"/>
    <w:rsid w:val="00587ADD"/>
    <w:rsid w:val="00587B84"/>
    <w:rsid w:val="00590926"/>
    <w:rsid w:val="00590D4A"/>
    <w:rsid w:val="00591E27"/>
    <w:rsid w:val="0059406B"/>
    <w:rsid w:val="00594B8C"/>
    <w:rsid w:val="005950CB"/>
    <w:rsid w:val="00596160"/>
    <w:rsid w:val="005966E2"/>
    <w:rsid w:val="005967DE"/>
    <w:rsid w:val="00597007"/>
    <w:rsid w:val="005973E9"/>
    <w:rsid w:val="005A0966"/>
    <w:rsid w:val="005A11B7"/>
    <w:rsid w:val="005A1CBF"/>
    <w:rsid w:val="005A260B"/>
    <w:rsid w:val="005A27A1"/>
    <w:rsid w:val="005A2B94"/>
    <w:rsid w:val="005A3471"/>
    <w:rsid w:val="005A4A1B"/>
    <w:rsid w:val="005A6731"/>
    <w:rsid w:val="005A7830"/>
    <w:rsid w:val="005A7FCE"/>
    <w:rsid w:val="005B0211"/>
    <w:rsid w:val="005B0A59"/>
    <w:rsid w:val="005B0F3F"/>
    <w:rsid w:val="005B23F2"/>
    <w:rsid w:val="005B35B7"/>
    <w:rsid w:val="005B4903"/>
    <w:rsid w:val="005B49F6"/>
    <w:rsid w:val="005B51CE"/>
    <w:rsid w:val="005B5885"/>
    <w:rsid w:val="005B5CD7"/>
    <w:rsid w:val="005B6B68"/>
    <w:rsid w:val="005B6CF6"/>
    <w:rsid w:val="005B6F65"/>
    <w:rsid w:val="005B7422"/>
    <w:rsid w:val="005B7B3C"/>
    <w:rsid w:val="005C03FB"/>
    <w:rsid w:val="005C0DA9"/>
    <w:rsid w:val="005C23D4"/>
    <w:rsid w:val="005C29B8"/>
    <w:rsid w:val="005C2FE9"/>
    <w:rsid w:val="005C57AD"/>
    <w:rsid w:val="005C5AE3"/>
    <w:rsid w:val="005C5F21"/>
    <w:rsid w:val="005C6BD5"/>
    <w:rsid w:val="005C7156"/>
    <w:rsid w:val="005D0C75"/>
    <w:rsid w:val="005D18AD"/>
    <w:rsid w:val="005D1A72"/>
    <w:rsid w:val="005D1AF3"/>
    <w:rsid w:val="005D29F4"/>
    <w:rsid w:val="005D4171"/>
    <w:rsid w:val="005D58D0"/>
    <w:rsid w:val="005D5A01"/>
    <w:rsid w:val="005D5A05"/>
    <w:rsid w:val="005D5DBA"/>
    <w:rsid w:val="005D6978"/>
    <w:rsid w:val="005D6A95"/>
    <w:rsid w:val="005D6B2C"/>
    <w:rsid w:val="005D6D9C"/>
    <w:rsid w:val="005D7E45"/>
    <w:rsid w:val="005E05EF"/>
    <w:rsid w:val="005E0AC8"/>
    <w:rsid w:val="005E1F35"/>
    <w:rsid w:val="005E2335"/>
    <w:rsid w:val="005E2ECA"/>
    <w:rsid w:val="005E34CA"/>
    <w:rsid w:val="005E3A52"/>
    <w:rsid w:val="005E3C18"/>
    <w:rsid w:val="005E426A"/>
    <w:rsid w:val="005E50F5"/>
    <w:rsid w:val="005E6812"/>
    <w:rsid w:val="005E7881"/>
    <w:rsid w:val="005E78E0"/>
    <w:rsid w:val="005F02F4"/>
    <w:rsid w:val="005F0D9C"/>
    <w:rsid w:val="005F284E"/>
    <w:rsid w:val="005F335C"/>
    <w:rsid w:val="005F3775"/>
    <w:rsid w:val="005F40D5"/>
    <w:rsid w:val="005F4712"/>
    <w:rsid w:val="005F5A6B"/>
    <w:rsid w:val="005F64B8"/>
    <w:rsid w:val="005F6B3B"/>
    <w:rsid w:val="005F7B6D"/>
    <w:rsid w:val="00600B62"/>
    <w:rsid w:val="006015CE"/>
    <w:rsid w:val="006035CF"/>
    <w:rsid w:val="006037D3"/>
    <w:rsid w:val="00604062"/>
    <w:rsid w:val="00604510"/>
    <w:rsid w:val="00604783"/>
    <w:rsid w:val="00604784"/>
    <w:rsid w:val="00605C38"/>
    <w:rsid w:val="00606419"/>
    <w:rsid w:val="00607D29"/>
    <w:rsid w:val="00611089"/>
    <w:rsid w:val="006113DB"/>
    <w:rsid w:val="00612035"/>
    <w:rsid w:val="00612952"/>
    <w:rsid w:val="00613B03"/>
    <w:rsid w:val="00614CC1"/>
    <w:rsid w:val="00614E2E"/>
    <w:rsid w:val="00615A9D"/>
    <w:rsid w:val="006162A7"/>
    <w:rsid w:val="00617387"/>
    <w:rsid w:val="00617552"/>
    <w:rsid w:val="006205D6"/>
    <w:rsid w:val="00620D5B"/>
    <w:rsid w:val="00620D73"/>
    <w:rsid w:val="0062124F"/>
    <w:rsid w:val="0062272C"/>
    <w:rsid w:val="00623405"/>
    <w:rsid w:val="00623735"/>
    <w:rsid w:val="006242B9"/>
    <w:rsid w:val="006252D8"/>
    <w:rsid w:val="0062578C"/>
    <w:rsid w:val="006259BC"/>
    <w:rsid w:val="00626348"/>
    <w:rsid w:val="0062636B"/>
    <w:rsid w:val="00627772"/>
    <w:rsid w:val="00631ABD"/>
    <w:rsid w:val="00631D90"/>
    <w:rsid w:val="00631DC7"/>
    <w:rsid w:val="00631F17"/>
    <w:rsid w:val="00632182"/>
    <w:rsid w:val="00632AE0"/>
    <w:rsid w:val="00632E1C"/>
    <w:rsid w:val="00633C17"/>
    <w:rsid w:val="00634D9E"/>
    <w:rsid w:val="00635C7F"/>
    <w:rsid w:val="00636E3E"/>
    <w:rsid w:val="00636EB4"/>
    <w:rsid w:val="006379F7"/>
    <w:rsid w:val="00637A7A"/>
    <w:rsid w:val="00637BCC"/>
    <w:rsid w:val="00637E4D"/>
    <w:rsid w:val="00640250"/>
    <w:rsid w:val="00640620"/>
    <w:rsid w:val="00640D7C"/>
    <w:rsid w:val="0064151C"/>
    <w:rsid w:val="00641A1F"/>
    <w:rsid w:val="006432CA"/>
    <w:rsid w:val="006436C3"/>
    <w:rsid w:val="00643EEF"/>
    <w:rsid w:val="00644538"/>
    <w:rsid w:val="006458E9"/>
    <w:rsid w:val="00645904"/>
    <w:rsid w:val="006462CD"/>
    <w:rsid w:val="0064731A"/>
    <w:rsid w:val="006504BB"/>
    <w:rsid w:val="0065157E"/>
    <w:rsid w:val="006516C1"/>
    <w:rsid w:val="00651ACB"/>
    <w:rsid w:val="00651C47"/>
    <w:rsid w:val="00651CC6"/>
    <w:rsid w:val="006528A2"/>
    <w:rsid w:val="0065293B"/>
    <w:rsid w:val="00652AB2"/>
    <w:rsid w:val="006534CA"/>
    <w:rsid w:val="00653975"/>
    <w:rsid w:val="00653FED"/>
    <w:rsid w:val="00654EC0"/>
    <w:rsid w:val="0065525B"/>
    <w:rsid w:val="006555CD"/>
    <w:rsid w:val="00655678"/>
    <w:rsid w:val="00655CC4"/>
    <w:rsid w:val="00655D4F"/>
    <w:rsid w:val="00656D29"/>
    <w:rsid w:val="00656DDD"/>
    <w:rsid w:val="00656F3C"/>
    <w:rsid w:val="006570AB"/>
    <w:rsid w:val="00660BBE"/>
    <w:rsid w:val="00661807"/>
    <w:rsid w:val="00661A19"/>
    <w:rsid w:val="00661E9C"/>
    <w:rsid w:val="006629EB"/>
    <w:rsid w:val="0066301E"/>
    <w:rsid w:val="006634CC"/>
    <w:rsid w:val="006640E5"/>
    <w:rsid w:val="006646F1"/>
    <w:rsid w:val="00664766"/>
    <w:rsid w:val="00664929"/>
    <w:rsid w:val="00664F62"/>
    <w:rsid w:val="00665240"/>
    <w:rsid w:val="006655E1"/>
    <w:rsid w:val="006656C8"/>
    <w:rsid w:val="00666378"/>
    <w:rsid w:val="00667486"/>
    <w:rsid w:val="00670F44"/>
    <w:rsid w:val="00672060"/>
    <w:rsid w:val="00672BFD"/>
    <w:rsid w:val="00673223"/>
    <w:rsid w:val="0067419D"/>
    <w:rsid w:val="00675583"/>
    <w:rsid w:val="006770F4"/>
    <w:rsid w:val="00677A84"/>
    <w:rsid w:val="00677C0F"/>
    <w:rsid w:val="0068026D"/>
    <w:rsid w:val="00680A27"/>
    <w:rsid w:val="006816A4"/>
    <w:rsid w:val="006819B8"/>
    <w:rsid w:val="00681B3F"/>
    <w:rsid w:val="006840A6"/>
    <w:rsid w:val="006850CD"/>
    <w:rsid w:val="00685AAB"/>
    <w:rsid w:val="00685B30"/>
    <w:rsid w:val="00685F68"/>
    <w:rsid w:val="00686EC3"/>
    <w:rsid w:val="006877F3"/>
    <w:rsid w:val="00695D22"/>
    <w:rsid w:val="006968CF"/>
    <w:rsid w:val="00697E4C"/>
    <w:rsid w:val="006A07AA"/>
    <w:rsid w:val="006A178C"/>
    <w:rsid w:val="006A1851"/>
    <w:rsid w:val="006A25E5"/>
    <w:rsid w:val="006A2B46"/>
    <w:rsid w:val="006A336D"/>
    <w:rsid w:val="006A37B9"/>
    <w:rsid w:val="006A491B"/>
    <w:rsid w:val="006A5E45"/>
    <w:rsid w:val="006A6A8E"/>
    <w:rsid w:val="006A6BC6"/>
    <w:rsid w:val="006A7687"/>
    <w:rsid w:val="006A786B"/>
    <w:rsid w:val="006B2672"/>
    <w:rsid w:val="006B2705"/>
    <w:rsid w:val="006B3179"/>
    <w:rsid w:val="006B3942"/>
    <w:rsid w:val="006B54BF"/>
    <w:rsid w:val="006B5F44"/>
    <w:rsid w:val="006B5F90"/>
    <w:rsid w:val="006B626F"/>
    <w:rsid w:val="006B62E4"/>
    <w:rsid w:val="006B68B5"/>
    <w:rsid w:val="006B69A9"/>
    <w:rsid w:val="006B7150"/>
    <w:rsid w:val="006B71EE"/>
    <w:rsid w:val="006C0451"/>
    <w:rsid w:val="006C0896"/>
    <w:rsid w:val="006C1A8D"/>
    <w:rsid w:val="006C1BBA"/>
    <w:rsid w:val="006C2079"/>
    <w:rsid w:val="006C2D0E"/>
    <w:rsid w:val="006C3D98"/>
    <w:rsid w:val="006C5A62"/>
    <w:rsid w:val="006C5D68"/>
    <w:rsid w:val="006C6976"/>
    <w:rsid w:val="006C6DD0"/>
    <w:rsid w:val="006C7651"/>
    <w:rsid w:val="006D04EA"/>
    <w:rsid w:val="006D16C4"/>
    <w:rsid w:val="006D3B76"/>
    <w:rsid w:val="006D3E96"/>
    <w:rsid w:val="006D4159"/>
    <w:rsid w:val="006D4515"/>
    <w:rsid w:val="006D47A0"/>
    <w:rsid w:val="006D4BB1"/>
    <w:rsid w:val="006D5174"/>
    <w:rsid w:val="006D54A7"/>
    <w:rsid w:val="006D6593"/>
    <w:rsid w:val="006E16F3"/>
    <w:rsid w:val="006E19F8"/>
    <w:rsid w:val="006E23EA"/>
    <w:rsid w:val="006E2B37"/>
    <w:rsid w:val="006E5FB0"/>
    <w:rsid w:val="006F03A8"/>
    <w:rsid w:val="006F0830"/>
    <w:rsid w:val="006F246B"/>
    <w:rsid w:val="006F2ACA"/>
    <w:rsid w:val="006F2ADC"/>
    <w:rsid w:val="006F2BFE"/>
    <w:rsid w:val="006F3034"/>
    <w:rsid w:val="006F3058"/>
    <w:rsid w:val="006F31E9"/>
    <w:rsid w:val="006F6284"/>
    <w:rsid w:val="006F681E"/>
    <w:rsid w:val="007002C5"/>
    <w:rsid w:val="007034B1"/>
    <w:rsid w:val="00704387"/>
    <w:rsid w:val="007055E0"/>
    <w:rsid w:val="0070601B"/>
    <w:rsid w:val="0070702C"/>
    <w:rsid w:val="00707669"/>
    <w:rsid w:val="007107C2"/>
    <w:rsid w:val="00711B48"/>
    <w:rsid w:val="00711CBA"/>
    <w:rsid w:val="00711FB5"/>
    <w:rsid w:val="007126DF"/>
    <w:rsid w:val="00712A01"/>
    <w:rsid w:val="00714F58"/>
    <w:rsid w:val="00715098"/>
    <w:rsid w:val="007167E6"/>
    <w:rsid w:val="00716AF3"/>
    <w:rsid w:val="0071731E"/>
    <w:rsid w:val="007206F7"/>
    <w:rsid w:val="00720995"/>
    <w:rsid w:val="00721938"/>
    <w:rsid w:val="007228D2"/>
    <w:rsid w:val="00722FBF"/>
    <w:rsid w:val="00722FC2"/>
    <w:rsid w:val="00724879"/>
    <w:rsid w:val="00724DED"/>
    <w:rsid w:val="00724E1B"/>
    <w:rsid w:val="00724FFC"/>
    <w:rsid w:val="007250DA"/>
    <w:rsid w:val="00725949"/>
    <w:rsid w:val="007264BD"/>
    <w:rsid w:val="007278B9"/>
    <w:rsid w:val="00727FA2"/>
    <w:rsid w:val="007305E4"/>
    <w:rsid w:val="007322D9"/>
    <w:rsid w:val="00732BC0"/>
    <w:rsid w:val="00732DB4"/>
    <w:rsid w:val="00733A7B"/>
    <w:rsid w:val="00733D15"/>
    <w:rsid w:val="007346D1"/>
    <w:rsid w:val="0073512B"/>
    <w:rsid w:val="007353FA"/>
    <w:rsid w:val="00735D46"/>
    <w:rsid w:val="0073646F"/>
    <w:rsid w:val="0073720F"/>
    <w:rsid w:val="00737796"/>
    <w:rsid w:val="00741122"/>
    <w:rsid w:val="0074165C"/>
    <w:rsid w:val="00741F71"/>
    <w:rsid w:val="00742C35"/>
    <w:rsid w:val="007432CA"/>
    <w:rsid w:val="007439EB"/>
    <w:rsid w:val="00743CB4"/>
    <w:rsid w:val="00743F0A"/>
    <w:rsid w:val="00744214"/>
    <w:rsid w:val="007444E8"/>
    <w:rsid w:val="0074548E"/>
    <w:rsid w:val="00745773"/>
    <w:rsid w:val="00745B10"/>
    <w:rsid w:val="00746800"/>
    <w:rsid w:val="007468E8"/>
    <w:rsid w:val="00747B8A"/>
    <w:rsid w:val="00747E5D"/>
    <w:rsid w:val="007501A8"/>
    <w:rsid w:val="007502B1"/>
    <w:rsid w:val="00750D61"/>
    <w:rsid w:val="00750EE1"/>
    <w:rsid w:val="00751337"/>
    <w:rsid w:val="00752B4D"/>
    <w:rsid w:val="00754DFB"/>
    <w:rsid w:val="00755402"/>
    <w:rsid w:val="007555FB"/>
    <w:rsid w:val="00756016"/>
    <w:rsid w:val="00756624"/>
    <w:rsid w:val="007567B8"/>
    <w:rsid w:val="00756B26"/>
    <w:rsid w:val="00756EDF"/>
    <w:rsid w:val="007600E3"/>
    <w:rsid w:val="00760556"/>
    <w:rsid w:val="00761099"/>
    <w:rsid w:val="0076210E"/>
    <w:rsid w:val="00762E00"/>
    <w:rsid w:val="00762FA0"/>
    <w:rsid w:val="007632A1"/>
    <w:rsid w:val="00763353"/>
    <w:rsid w:val="00764ED3"/>
    <w:rsid w:val="007651E7"/>
    <w:rsid w:val="00765C43"/>
    <w:rsid w:val="00765EFB"/>
    <w:rsid w:val="00766A9D"/>
    <w:rsid w:val="007671CA"/>
    <w:rsid w:val="00767C61"/>
    <w:rsid w:val="0077008A"/>
    <w:rsid w:val="007723ED"/>
    <w:rsid w:val="007725C0"/>
    <w:rsid w:val="00773C1F"/>
    <w:rsid w:val="0077483E"/>
    <w:rsid w:val="007749D8"/>
    <w:rsid w:val="00774DA4"/>
    <w:rsid w:val="00776599"/>
    <w:rsid w:val="00776C0F"/>
    <w:rsid w:val="007807DC"/>
    <w:rsid w:val="00780B80"/>
    <w:rsid w:val="0078114B"/>
    <w:rsid w:val="00781DD2"/>
    <w:rsid w:val="007823D7"/>
    <w:rsid w:val="007824A1"/>
    <w:rsid w:val="00783ECF"/>
    <w:rsid w:val="0078413A"/>
    <w:rsid w:val="007853CA"/>
    <w:rsid w:val="00786C49"/>
    <w:rsid w:val="007872B6"/>
    <w:rsid w:val="00790DC8"/>
    <w:rsid w:val="00792146"/>
    <w:rsid w:val="007930D6"/>
    <w:rsid w:val="00793219"/>
    <w:rsid w:val="0079528E"/>
    <w:rsid w:val="00795361"/>
    <w:rsid w:val="00795403"/>
    <w:rsid w:val="007959E8"/>
    <w:rsid w:val="00795E9C"/>
    <w:rsid w:val="00795EF6"/>
    <w:rsid w:val="00797AB5"/>
    <w:rsid w:val="007A03B9"/>
    <w:rsid w:val="007A0521"/>
    <w:rsid w:val="007A0881"/>
    <w:rsid w:val="007A12C3"/>
    <w:rsid w:val="007A2291"/>
    <w:rsid w:val="007A25C6"/>
    <w:rsid w:val="007A2E12"/>
    <w:rsid w:val="007A3475"/>
    <w:rsid w:val="007A41C8"/>
    <w:rsid w:val="007A4B87"/>
    <w:rsid w:val="007A54CE"/>
    <w:rsid w:val="007A6FD9"/>
    <w:rsid w:val="007A7FFA"/>
    <w:rsid w:val="007B04EB"/>
    <w:rsid w:val="007B0D4F"/>
    <w:rsid w:val="007B272E"/>
    <w:rsid w:val="007B30A4"/>
    <w:rsid w:val="007B408E"/>
    <w:rsid w:val="007B51BB"/>
    <w:rsid w:val="007B55B3"/>
    <w:rsid w:val="007B5A3D"/>
    <w:rsid w:val="007B5B95"/>
    <w:rsid w:val="007B66C5"/>
    <w:rsid w:val="007B68EA"/>
    <w:rsid w:val="007B6C69"/>
    <w:rsid w:val="007B7453"/>
    <w:rsid w:val="007C0DFF"/>
    <w:rsid w:val="007C1E8B"/>
    <w:rsid w:val="007C1F51"/>
    <w:rsid w:val="007C231F"/>
    <w:rsid w:val="007C2A50"/>
    <w:rsid w:val="007C2D89"/>
    <w:rsid w:val="007C39A8"/>
    <w:rsid w:val="007C4593"/>
    <w:rsid w:val="007C5309"/>
    <w:rsid w:val="007C5592"/>
    <w:rsid w:val="007C5A0E"/>
    <w:rsid w:val="007C6069"/>
    <w:rsid w:val="007C6BF6"/>
    <w:rsid w:val="007C7A2F"/>
    <w:rsid w:val="007D06C4"/>
    <w:rsid w:val="007D1352"/>
    <w:rsid w:val="007D2508"/>
    <w:rsid w:val="007D346A"/>
    <w:rsid w:val="007D368F"/>
    <w:rsid w:val="007D4A02"/>
    <w:rsid w:val="007D6518"/>
    <w:rsid w:val="007D74A6"/>
    <w:rsid w:val="007D76BD"/>
    <w:rsid w:val="007D7AC0"/>
    <w:rsid w:val="007E003E"/>
    <w:rsid w:val="007E02BE"/>
    <w:rsid w:val="007E0465"/>
    <w:rsid w:val="007E054A"/>
    <w:rsid w:val="007E0BF1"/>
    <w:rsid w:val="007E3981"/>
    <w:rsid w:val="007E502E"/>
    <w:rsid w:val="007E5B7F"/>
    <w:rsid w:val="007F0ED8"/>
    <w:rsid w:val="007F0F63"/>
    <w:rsid w:val="007F100E"/>
    <w:rsid w:val="007F14E7"/>
    <w:rsid w:val="007F150D"/>
    <w:rsid w:val="007F34AD"/>
    <w:rsid w:val="007F378E"/>
    <w:rsid w:val="007F75CE"/>
    <w:rsid w:val="00800AB7"/>
    <w:rsid w:val="00800BE4"/>
    <w:rsid w:val="0080110D"/>
    <w:rsid w:val="008013A4"/>
    <w:rsid w:val="008027CE"/>
    <w:rsid w:val="00802B4C"/>
    <w:rsid w:val="00802F42"/>
    <w:rsid w:val="008034A7"/>
    <w:rsid w:val="00803598"/>
    <w:rsid w:val="00804383"/>
    <w:rsid w:val="00804A6B"/>
    <w:rsid w:val="00804BB7"/>
    <w:rsid w:val="00804D41"/>
    <w:rsid w:val="008063DC"/>
    <w:rsid w:val="00810257"/>
    <w:rsid w:val="008104F5"/>
    <w:rsid w:val="00810FFC"/>
    <w:rsid w:val="00811072"/>
    <w:rsid w:val="0081116F"/>
    <w:rsid w:val="00811369"/>
    <w:rsid w:val="00812273"/>
    <w:rsid w:val="0081330F"/>
    <w:rsid w:val="0081405D"/>
    <w:rsid w:val="0081417E"/>
    <w:rsid w:val="00815419"/>
    <w:rsid w:val="00815785"/>
    <w:rsid w:val="008163C8"/>
    <w:rsid w:val="008164A1"/>
    <w:rsid w:val="008166FB"/>
    <w:rsid w:val="00816AF8"/>
    <w:rsid w:val="00817325"/>
    <w:rsid w:val="008173AE"/>
    <w:rsid w:val="008209E6"/>
    <w:rsid w:val="00820D51"/>
    <w:rsid w:val="00822208"/>
    <w:rsid w:val="00822769"/>
    <w:rsid w:val="00822E62"/>
    <w:rsid w:val="00823303"/>
    <w:rsid w:val="008233B2"/>
    <w:rsid w:val="00823A9F"/>
    <w:rsid w:val="00823C85"/>
    <w:rsid w:val="00824972"/>
    <w:rsid w:val="00825138"/>
    <w:rsid w:val="008269DD"/>
    <w:rsid w:val="008274E1"/>
    <w:rsid w:val="00827860"/>
    <w:rsid w:val="00830621"/>
    <w:rsid w:val="0083073D"/>
    <w:rsid w:val="00830CDF"/>
    <w:rsid w:val="00830E8E"/>
    <w:rsid w:val="00831165"/>
    <w:rsid w:val="00831B42"/>
    <w:rsid w:val="0083348C"/>
    <w:rsid w:val="00833836"/>
    <w:rsid w:val="0083531C"/>
    <w:rsid w:val="00835545"/>
    <w:rsid w:val="00836A32"/>
    <w:rsid w:val="00837240"/>
    <w:rsid w:val="008373D3"/>
    <w:rsid w:val="00840401"/>
    <w:rsid w:val="00840617"/>
    <w:rsid w:val="00840F84"/>
    <w:rsid w:val="00841163"/>
    <w:rsid w:val="0084140B"/>
    <w:rsid w:val="008419C8"/>
    <w:rsid w:val="00842A47"/>
    <w:rsid w:val="00843350"/>
    <w:rsid w:val="00843C13"/>
    <w:rsid w:val="008454F8"/>
    <w:rsid w:val="0085173A"/>
    <w:rsid w:val="008527FB"/>
    <w:rsid w:val="00855677"/>
    <w:rsid w:val="00856316"/>
    <w:rsid w:val="008567B3"/>
    <w:rsid w:val="008603CE"/>
    <w:rsid w:val="008620FC"/>
    <w:rsid w:val="008624CB"/>
    <w:rsid w:val="008627A5"/>
    <w:rsid w:val="00863162"/>
    <w:rsid w:val="00863670"/>
    <w:rsid w:val="00863A3D"/>
    <w:rsid w:val="00863E05"/>
    <w:rsid w:val="00863E26"/>
    <w:rsid w:val="008647E6"/>
    <w:rsid w:val="00865ACA"/>
    <w:rsid w:val="00865D28"/>
    <w:rsid w:val="00865F85"/>
    <w:rsid w:val="00867669"/>
    <w:rsid w:val="00867C10"/>
    <w:rsid w:val="00870439"/>
    <w:rsid w:val="00870663"/>
    <w:rsid w:val="00870DA1"/>
    <w:rsid w:val="008719ED"/>
    <w:rsid w:val="00872577"/>
    <w:rsid w:val="00874437"/>
    <w:rsid w:val="008771C0"/>
    <w:rsid w:val="00877458"/>
    <w:rsid w:val="00877BFE"/>
    <w:rsid w:val="00877F8F"/>
    <w:rsid w:val="00883F93"/>
    <w:rsid w:val="00884185"/>
    <w:rsid w:val="00884DB3"/>
    <w:rsid w:val="00885A9D"/>
    <w:rsid w:val="00885DC5"/>
    <w:rsid w:val="0088634B"/>
    <w:rsid w:val="008864F6"/>
    <w:rsid w:val="0089049D"/>
    <w:rsid w:val="008928C9"/>
    <w:rsid w:val="008930CB"/>
    <w:rsid w:val="008938DC"/>
    <w:rsid w:val="00893BEB"/>
    <w:rsid w:val="00893FD1"/>
    <w:rsid w:val="00894836"/>
    <w:rsid w:val="00895172"/>
    <w:rsid w:val="00895680"/>
    <w:rsid w:val="00896DFF"/>
    <w:rsid w:val="0089762C"/>
    <w:rsid w:val="0089766B"/>
    <w:rsid w:val="008A044E"/>
    <w:rsid w:val="008A1083"/>
    <w:rsid w:val="008A11B2"/>
    <w:rsid w:val="008A1893"/>
    <w:rsid w:val="008A18F8"/>
    <w:rsid w:val="008A1EA8"/>
    <w:rsid w:val="008A3215"/>
    <w:rsid w:val="008A3EAF"/>
    <w:rsid w:val="008A4C59"/>
    <w:rsid w:val="008A57E6"/>
    <w:rsid w:val="008A585B"/>
    <w:rsid w:val="008A6E7A"/>
    <w:rsid w:val="008A6F81"/>
    <w:rsid w:val="008A769A"/>
    <w:rsid w:val="008B0481"/>
    <w:rsid w:val="008B0C9C"/>
    <w:rsid w:val="008B1495"/>
    <w:rsid w:val="008B166D"/>
    <w:rsid w:val="008B17F4"/>
    <w:rsid w:val="008B2F14"/>
    <w:rsid w:val="008B3615"/>
    <w:rsid w:val="008B3BF3"/>
    <w:rsid w:val="008B432F"/>
    <w:rsid w:val="008B465D"/>
    <w:rsid w:val="008B47BA"/>
    <w:rsid w:val="008B4AC4"/>
    <w:rsid w:val="008B4EE4"/>
    <w:rsid w:val="008B50C8"/>
    <w:rsid w:val="008B5281"/>
    <w:rsid w:val="008B5733"/>
    <w:rsid w:val="008B58E8"/>
    <w:rsid w:val="008B79F5"/>
    <w:rsid w:val="008B7E05"/>
    <w:rsid w:val="008C1797"/>
    <w:rsid w:val="008C219C"/>
    <w:rsid w:val="008C3840"/>
    <w:rsid w:val="008C475E"/>
    <w:rsid w:val="008C4C48"/>
    <w:rsid w:val="008C619A"/>
    <w:rsid w:val="008C639B"/>
    <w:rsid w:val="008D014C"/>
    <w:rsid w:val="008D0704"/>
    <w:rsid w:val="008D0CE8"/>
    <w:rsid w:val="008D1EDF"/>
    <w:rsid w:val="008D2246"/>
    <w:rsid w:val="008D2D1D"/>
    <w:rsid w:val="008D34E5"/>
    <w:rsid w:val="008D453D"/>
    <w:rsid w:val="008D53AD"/>
    <w:rsid w:val="008D562B"/>
    <w:rsid w:val="008D5733"/>
    <w:rsid w:val="008D622B"/>
    <w:rsid w:val="008D666C"/>
    <w:rsid w:val="008D740C"/>
    <w:rsid w:val="008D74AA"/>
    <w:rsid w:val="008D763E"/>
    <w:rsid w:val="008D7B54"/>
    <w:rsid w:val="008E0C9D"/>
    <w:rsid w:val="008E1648"/>
    <w:rsid w:val="008E1B3E"/>
    <w:rsid w:val="008E2319"/>
    <w:rsid w:val="008E3BB5"/>
    <w:rsid w:val="008E4B9B"/>
    <w:rsid w:val="008E4BB6"/>
    <w:rsid w:val="008E5518"/>
    <w:rsid w:val="008E6A84"/>
    <w:rsid w:val="008E7B4E"/>
    <w:rsid w:val="008F06B9"/>
    <w:rsid w:val="008F0CDC"/>
    <w:rsid w:val="008F17A3"/>
    <w:rsid w:val="008F1C6B"/>
    <w:rsid w:val="008F1ED3"/>
    <w:rsid w:val="008F21B6"/>
    <w:rsid w:val="008F23A5"/>
    <w:rsid w:val="008F3CBF"/>
    <w:rsid w:val="008F3FAD"/>
    <w:rsid w:val="008F4C29"/>
    <w:rsid w:val="008F5DD9"/>
    <w:rsid w:val="008F5F88"/>
    <w:rsid w:val="008F60E8"/>
    <w:rsid w:val="008F6495"/>
    <w:rsid w:val="008F70BD"/>
    <w:rsid w:val="008F788F"/>
    <w:rsid w:val="008F7C60"/>
    <w:rsid w:val="008F7EA2"/>
    <w:rsid w:val="009005A9"/>
    <w:rsid w:val="00901A04"/>
    <w:rsid w:val="00902722"/>
    <w:rsid w:val="009027BC"/>
    <w:rsid w:val="009060A9"/>
    <w:rsid w:val="009062E6"/>
    <w:rsid w:val="00906799"/>
    <w:rsid w:val="00906A70"/>
    <w:rsid w:val="00906F2C"/>
    <w:rsid w:val="00907364"/>
    <w:rsid w:val="009078F3"/>
    <w:rsid w:val="00907E88"/>
    <w:rsid w:val="00911A47"/>
    <w:rsid w:val="00911BE5"/>
    <w:rsid w:val="00912004"/>
    <w:rsid w:val="00912478"/>
    <w:rsid w:val="00913B4C"/>
    <w:rsid w:val="00913CA9"/>
    <w:rsid w:val="009145AE"/>
    <w:rsid w:val="009146CE"/>
    <w:rsid w:val="00914CA7"/>
    <w:rsid w:val="00915159"/>
    <w:rsid w:val="009152FA"/>
    <w:rsid w:val="009156B3"/>
    <w:rsid w:val="00915C3E"/>
    <w:rsid w:val="009161A8"/>
    <w:rsid w:val="009162FE"/>
    <w:rsid w:val="00916794"/>
    <w:rsid w:val="00917070"/>
    <w:rsid w:val="009207A8"/>
    <w:rsid w:val="009210E1"/>
    <w:rsid w:val="00921886"/>
    <w:rsid w:val="00921CB1"/>
    <w:rsid w:val="00922B57"/>
    <w:rsid w:val="009236AA"/>
    <w:rsid w:val="00923E42"/>
    <w:rsid w:val="009240CA"/>
    <w:rsid w:val="009245F5"/>
    <w:rsid w:val="009249EC"/>
    <w:rsid w:val="00925E03"/>
    <w:rsid w:val="009273B3"/>
    <w:rsid w:val="009305B5"/>
    <w:rsid w:val="00930847"/>
    <w:rsid w:val="00930BAB"/>
    <w:rsid w:val="0093135F"/>
    <w:rsid w:val="0093469F"/>
    <w:rsid w:val="00935E20"/>
    <w:rsid w:val="00936FE3"/>
    <w:rsid w:val="00937008"/>
    <w:rsid w:val="00941C83"/>
    <w:rsid w:val="009428F3"/>
    <w:rsid w:val="009429D5"/>
    <w:rsid w:val="00942BF1"/>
    <w:rsid w:val="009439A4"/>
    <w:rsid w:val="00945180"/>
    <w:rsid w:val="00945428"/>
    <w:rsid w:val="009454DF"/>
    <w:rsid w:val="00945BBE"/>
    <w:rsid w:val="0094607B"/>
    <w:rsid w:val="00946249"/>
    <w:rsid w:val="009463AC"/>
    <w:rsid w:val="009472E4"/>
    <w:rsid w:val="00950470"/>
    <w:rsid w:val="00950B0F"/>
    <w:rsid w:val="00951508"/>
    <w:rsid w:val="0095183E"/>
    <w:rsid w:val="00953604"/>
    <w:rsid w:val="009545FB"/>
    <w:rsid w:val="0095496B"/>
    <w:rsid w:val="0095501E"/>
    <w:rsid w:val="00955723"/>
    <w:rsid w:val="00956872"/>
    <w:rsid w:val="0095738E"/>
    <w:rsid w:val="00960B1E"/>
    <w:rsid w:val="009610DC"/>
    <w:rsid w:val="00961490"/>
    <w:rsid w:val="00961D21"/>
    <w:rsid w:val="009622E1"/>
    <w:rsid w:val="009625E5"/>
    <w:rsid w:val="0096381A"/>
    <w:rsid w:val="00964269"/>
    <w:rsid w:val="00965E04"/>
    <w:rsid w:val="009674AD"/>
    <w:rsid w:val="00970931"/>
    <w:rsid w:val="00970950"/>
    <w:rsid w:val="00970C4A"/>
    <w:rsid w:val="00970CDC"/>
    <w:rsid w:val="00971A40"/>
    <w:rsid w:val="00971E0C"/>
    <w:rsid w:val="00975875"/>
    <w:rsid w:val="00976476"/>
    <w:rsid w:val="0097649E"/>
    <w:rsid w:val="009764F1"/>
    <w:rsid w:val="00977010"/>
    <w:rsid w:val="00977D02"/>
    <w:rsid w:val="009809BB"/>
    <w:rsid w:val="00981C52"/>
    <w:rsid w:val="00982698"/>
    <w:rsid w:val="009828C2"/>
    <w:rsid w:val="0098364B"/>
    <w:rsid w:val="0098491C"/>
    <w:rsid w:val="009877A3"/>
    <w:rsid w:val="009911AF"/>
    <w:rsid w:val="00991875"/>
    <w:rsid w:val="00991F92"/>
    <w:rsid w:val="00992985"/>
    <w:rsid w:val="00993889"/>
    <w:rsid w:val="0099551B"/>
    <w:rsid w:val="009963B4"/>
    <w:rsid w:val="00997BF1"/>
    <w:rsid w:val="009A084E"/>
    <w:rsid w:val="009A089C"/>
    <w:rsid w:val="009A118E"/>
    <w:rsid w:val="009A154C"/>
    <w:rsid w:val="009A1F94"/>
    <w:rsid w:val="009A21CD"/>
    <w:rsid w:val="009A278C"/>
    <w:rsid w:val="009A2BBF"/>
    <w:rsid w:val="009A2BC2"/>
    <w:rsid w:val="009A33F8"/>
    <w:rsid w:val="009A3F70"/>
    <w:rsid w:val="009A4123"/>
    <w:rsid w:val="009A42C1"/>
    <w:rsid w:val="009A509D"/>
    <w:rsid w:val="009A5109"/>
    <w:rsid w:val="009A5429"/>
    <w:rsid w:val="009A72AD"/>
    <w:rsid w:val="009B09E0"/>
    <w:rsid w:val="009B0BC5"/>
    <w:rsid w:val="009B1247"/>
    <w:rsid w:val="009B18AE"/>
    <w:rsid w:val="009B1DFF"/>
    <w:rsid w:val="009B37BC"/>
    <w:rsid w:val="009B5FB2"/>
    <w:rsid w:val="009B6029"/>
    <w:rsid w:val="009B61F9"/>
    <w:rsid w:val="009B6971"/>
    <w:rsid w:val="009B6D0C"/>
    <w:rsid w:val="009C15B1"/>
    <w:rsid w:val="009C27F1"/>
    <w:rsid w:val="009C2941"/>
    <w:rsid w:val="009C3152"/>
    <w:rsid w:val="009C3156"/>
    <w:rsid w:val="009C3E71"/>
    <w:rsid w:val="009C4CFA"/>
    <w:rsid w:val="009C5070"/>
    <w:rsid w:val="009C608C"/>
    <w:rsid w:val="009C7DC2"/>
    <w:rsid w:val="009D112C"/>
    <w:rsid w:val="009D17F7"/>
    <w:rsid w:val="009D47FA"/>
    <w:rsid w:val="009D4C5B"/>
    <w:rsid w:val="009D4E9E"/>
    <w:rsid w:val="009D50D2"/>
    <w:rsid w:val="009D617C"/>
    <w:rsid w:val="009D6269"/>
    <w:rsid w:val="009D6679"/>
    <w:rsid w:val="009D6BCA"/>
    <w:rsid w:val="009E00AC"/>
    <w:rsid w:val="009E0C09"/>
    <w:rsid w:val="009E0F62"/>
    <w:rsid w:val="009E116C"/>
    <w:rsid w:val="009E12B0"/>
    <w:rsid w:val="009E327D"/>
    <w:rsid w:val="009E4456"/>
    <w:rsid w:val="009E4A58"/>
    <w:rsid w:val="009E54B1"/>
    <w:rsid w:val="009E5A2D"/>
    <w:rsid w:val="009E5AB2"/>
    <w:rsid w:val="009E6219"/>
    <w:rsid w:val="009E7E48"/>
    <w:rsid w:val="009F03B3"/>
    <w:rsid w:val="009F151C"/>
    <w:rsid w:val="009F309D"/>
    <w:rsid w:val="009F3985"/>
    <w:rsid w:val="009F43FC"/>
    <w:rsid w:val="009F4727"/>
    <w:rsid w:val="009F637E"/>
    <w:rsid w:val="00A0096C"/>
    <w:rsid w:val="00A01757"/>
    <w:rsid w:val="00A028C0"/>
    <w:rsid w:val="00A02BAE"/>
    <w:rsid w:val="00A0475B"/>
    <w:rsid w:val="00A054CF"/>
    <w:rsid w:val="00A06A6B"/>
    <w:rsid w:val="00A06C18"/>
    <w:rsid w:val="00A07E47"/>
    <w:rsid w:val="00A10099"/>
    <w:rsid w:val="00A115C0"/>
    <w:rsid w:val="00A121A1"/>
    <w:rsid w:val="00A129D0"/>
    <w:rsid w:val="00A12C33"/>
    <w:rsid w:val="00A138BA"/>
    <w:rsid w:val="00A14C2A"/>
    <w:rsid w:val="00A14C8E"/>
    <w:rsid w:val="00A14E08"/>
    <w:rsid w:val="00A153D9"/>
    <w:rsid w:val="00A15478"/>
    <w:rsid w:val="00A15BFC"/>
    <w:rsid w:val="00A15C50"/>
    <w:rsid w:val="00A15F09"/>
    <w:rsid w:val="00A169B6"/>
    <w:rsid w:val="00A17197"/>
    <w:rsid w:val="00A2037B"/>
    <w:rsid w:val="00A2271D"/>
    <w:rsid w:val="00A237D5"/>
    <w:rsid w:val="00A23A45"/>
    <w:rsid w:val="00A24B7F"/>
    <w:rsid w:val="00A25D88"/>
    <w:rsid w:val="00A25F7A"/>
    <w:rsid w:val="00A30ACA"/>
    <w:rsid w:val="00A30D84"/>
    <w:rsid w:val="00A30E32"/>
    <w:rsid w:val="00A30EFC"/>
    <w:rsid w:val="00A31194"/>
    <w:rsid w:val="00A31984"/>
    <w:rsid w:val="00A31D4C"/>
    <w:rsid w:val="00A32D73"/>
    <w:rsid w:val="00A3367B"/>
    <w:rsid w:val="00A3597D"/>
    <w:rsid w:val="00A3611B"/>
    <w:rsid w:val="00A36DD1"/>
    <w:rsid w:val="00A4006C"/>
    <w:rsid w:val="00A40091"/>
    <w:rsid w:val="00A4030F"/>
    <w:rsid w:val="00A40CFD"/>
    <w:rsid w:val="00A41C79"/>
    <w:rsid w:val="00A41CB5"/>
    <w:rsid w:val="00A42CDF"/>
    <w:rsid w:val="00A43E93"/>
    <w:rsid w:val="00A4431D"/>
    <w:rsid w:val="00A4452E"/>
    <w:rsid w:val="00A4472C"/>
    <w:rsid w:val="00A44E69"/>
    <w:rsid w:val="00A45536"/>
    <w:rsid w:val="00A4661E"/>
    <w:rsid w:val="00A5129E"/>
    <w:rsid w:val="00A55BD6"/>
    <w:rsid w:val="00A55D50"/>
    <w:rsid w:val="00A5612B"/>
    <w:rsid w:val="00A57142"/>
    <w:rsid w:val="00A60091"/>
    <w:rsid w:val="00A604E8"/>
    <w:rsid w:val="00A62ED5"/>
    <w:rsid w:val="00A64891"/>
    <w:rsid w:val="00A648CD"/>
    <w:rsid w:val="00A64A29"/>
    <w:rsid w:val="00A64E5A"/>
    <w:rsid w:val="00A65250"/>
    <w:rsid w:val="00A6537A"/>
    <w:rsid w:val="00A67866"/>
    <w:rsid w:val="00A67CA2"/>
    <w:rsid w:val="00A70B07"/>
    <w:rsid w:val="00A723F8"/>
    <w:rsid w:val="00A72C08"/>
    <w:rsid w:val="00A73C1D"/>
    <w:rsid w:val="00A747D1"/>
    <w:rsid w:val="00A756EB"/>
    <w:rsid w:val="00A76568"/>
    <w:rsid w:val="00A77420"/>
    <w:rsid w:val="00A776DC"/>
    <w:rsid w:val="00A77CCB"/>
    <w:rsid w:val="00A80829"/>
    <w:rsid w:val="00A8383E"/>
    <w:rsid w:val="00A83D8D"/>
    <w:rsid w:val="00A83E83"/>
    <w:rsid w:val="00A8446B"/>
    <w:rsid w:val="00A8473F"/>
    <w:rsid w:val="00A854BB"/>
    <w:rsid w:val="00A862D6"/>
    <w:rsid w:val="00A8715E"/>
    <w:rsid w:val="00A9004A"/>
    <w:rsid w:val="00A90A4C"/>
    <w:rsid w:val="00A9295B"/>
    <w:rsid w:val="00A92FE9"/>
    <w:rsid w:val="00A93B09"/>
    <w:rsid w:val="00A93F2E"/>
    <w:rsid w:val="00A94247"/>
    <w:rsid w:val="00A94678"/>
    <w:rsid w:val="00A94819"/>
    <w:rsid w:val="00A952D7"/>
    <w:rsid w:val="00A95467"/>
    <w:rsid w:val="00A956CC"/>
    <w:rsid w:val="00A963F7"/>
    <w:rsid w:val="00A965CB"/>
    <w:rsid w:val="00A96AD8"/>
    <w:rsid w:val="00AA052C"/>
    <w:rsid w:val="00AA0A16"/>
    <w:rsid w:val="00AA0B57"/>
    <w:rsid w:val="00AA1E45"/>
    <w:rsid w:val="00AA25B8"/>
    <w:rsid w:val="00AA298C"/>
    <w:rsid w:val="00AA2B79"/>
    <w:rsid w:val="00AA2FA0"/>
    <w:rsid w:val="00AA3457"/>
    <w:rsid w:val="00AA3ACD"/>
    <w:rsid w:val="00AA3F00"/>
    <w:rsid w:val="00AA4286"/>
    <w:rsid w:val="00AA456B"/>
    <w:rsid w:val="00AA57F5"/>
    <w:rsid w:val="00AA5F46"/>
    <w:rsid w:val="00AA672E"/>
    <w:rsid w:val="00AA6EC9"/>
    <w:rsid w:val="00AA79E2"/>
    <w:rsid w:val="00AA7B23"/>
    <w:rsid w:val="00AB06A2"/>
    <w:rsid w:val="00AB18BE"/>
    <w:rsid w:val="00AB1E40"/>
    <w:rsid w:val="00AB25A3"/>
    <w:rsid w:val="00AB2C90"/>
    <w:rsid w:val="00AB2E11"/>
    <w:rsid w:val="00AB41D5"/>
    <w:rsid w:val="00AB4C77"/>
    <w:rsid w:val="00AB6309"/>
    <w:rsid w:val="00AB6C5F"/>
    <w:rsid w:val="00AB7129"/>
    <w:rsid w:val="00AB7582"/>
    <w:rsid w:val="00AB7FEA"/>
    <w:rsid w:val="00AC2625"/>
    <w:rsid w:val="00AC27A6"/>
    <w:rsid w:val="00AC30F7"/>
    <w:rsid w:val="00AC3A5A"/>
    <w:rsid w:val="00AC4474"/>
    <w:rsid w:val="00AC4477"/>
    <w:rsid w:val="00AC4629"/>
    <w:rsid w:val="00AC4B75"/>
    <w:rsid w:val="00AC4D95"/>
    <w:rsid w:val="00AC56B4"/>
    <w:rsid w:val="00AC5DF4"/>
    <w:rsid w:val="00AC63F5"/>
    <w:rsid w:val="00AC69C9"/>
    <w:rsid w:val="00AC74E8"/>
    <w:rsid w:val="00AD0286"/>
    <w:rsid w:val="00AD0AEF"/>
    <w:rsid w:val="00AD11B7"/>
    <w:rsid w:val="00AD11F1"/>
    <w:rsid w:val="00AD12AF"/>
    <w:rsid w:val="00AD1A94"/>
    <w:rsid w:val="00AD1C05"/>
    <w:rsid w:val="00AD4126"/>
    <w:rsid w:val="00AD421C"/>
    <w:rsid w:val="00AD444B"/>
    <w:rsid w:val="00AD44FA"/>
    <w:rsid w:val="00AD5CB1"/>
    <w:rsid w:val="00AD5EFD"/>
    <w:rsid w:val="00AD6080"/>
    <w:rsid w:val="00AE070A"/>
    <w:rsid w:val="00AE0BA6"/>
    <w:rsid w:val="00AE101C"/>
    <w:rsid w:val="00AE1B9A"/>
    <w:rsid w:val="00AE1CF5"/>
    <w:rsid w:val="00AE23F6"/>
    <w:rsid w:val="00AE247D"/>
    <w:rsid w:val="00AE27E8"/>
    <w:rsid w:val="00AE37E5"/>
    <w:rsid w:val="00AE436D"/>
    <w:rsid w:val="00AE5EB4"/>
    <w:rsid w:val="00AE6999"/>
    <w:rsid w:val="00AE6D02"/>
    <w:rsid w:val="00AE785F"/>
    <w:rsid w:val="00AF0C18"/>
    <w:rsid w:val="00AF170A"/>
    <w:rsid w:val="00AF2308"/>
    <w:rsid w:val="00AF31C1"/>
    <w:rsid w:val="00AF3318"/>
    <w:rsid w:val="00AF3626"/>
    <w:rsid w:val="00AF47C5"/>
    <w:rsid w:val="00AF5398"/>
    <w:rsid w:val="00AF60F6"/>
    <w:rsid w:val="00AF76D7"/>
    <w:rsid w:val="00B049AF"/>
    <w:rsid w:val="00B05593"/>
    <w:rsid w:val="00B05C9D"/>
    <w:rsid w:val="00B07242"/>
    <w:rsid w:val="00B1043C"/>
    <w:rsid w:val="00B10534"/>
    <w:rsid w:val="00B113DB"/>
    <w:rsid w:val="00B11A65"/>
    <w:rsid w:val="00B11D8A"/>
    <w:rsid w:val="00B12981"/>
    <w:rsid w:val="00B147DD"/>
    <w:rsid w:val="00B156FD"/>
    <w:rsid w:val="00B15EAF"/>
    <w:rsid w:val="00B16776"/>
    <w:rsid w:val="00B17825"/>
    <w:rsid w:val="00B1794A"/>
    <w:rsid w:val="00B21F61"/>
    <w:rsid w:val="00B21FE5"/>
    <w:rsid w:val="00B22005"/>
    <w:rsid w:val="00B227D9"/>
    <w:rsid w:val="00B233D6"/>
    <w:rsid w:val="00B23E71"/>
    <w:rsid w:val="00B243B0"/>
    <w:rsid w:val="00B245B9"/>
    <w:rsid w:val="00B25058"/>
    <w:rsid w:val="00B261F1"/>
    <w:rsid w:val="00B265BC"/>
    <w:rsid w:val="00B26975"/>
    <w:rsid w:val="00B26AF4"/>
    <w:rsid w:val="00B26BA3"/>
    <w:rsid w:val="00B27321"/>
    <w:rsid w:val="00B31FB1"/>
    <w:rsid w:val="00B33952"/>
    <w:rsid w:val="00B33C5E"/>
    <w:rsid w:val="00B342F4"/>
    <w:rsid w:val="00B34369"/>
    <w:rsid w:val="00B34DC2"/>
    <w:rsid w:val="00B34DDA"/>
    <w:rsid w:val="00B35279"/>
    <w:rsid w:val="00B35CA3"/>
    <w:rsid w:val="00B362CE"/>
    <w:rsid w:val="00B37509"/>
    <w:rsid w:val="00B378E5"/>
    <w:rsid w:val="00B43118"/>
    <w:rsid w:val="00B4346D"/>
    <w:rsid w:val="00B439E4"/>
    <w:rsid w:val="00B43FAA"/>
    <w:rsid w:val="00B440F4"/>
    <w:rsid w:val="00B44162"/>
    <w:rsid w:val="00B447A5"/>
    <w:rsid w:val="00B4654C"/>
    <w:rsid w:val="00B471EB"/>
    <w:rsid w:val="00B47293"/>
    <w:rsid w:val="00B474FC"/>
    <w:rsid w:val="00B47E64"/>
    <w:rsid w:val="00B50E50"/>
    <w:rsid w:val="00B51CDC"/>
    <w:rsid w:val="00B52120"/>
    <w:rsid w:val="00B53AEE"/>
    <w:rsid w:val="00B54ABC"/>
    <w:rsid w:val="00B54DDE"/>
    <w:rsid w:val="00B55ADE"/>
    <w:rsid w:val="00B56C32"/>
    <w:rsid w:val="00B56E63"/>
    <w:rsid w:val="00B56FBE"/>
    <w:rsid w:val="00B602FA"/>
    <w:rsid w:val="00B6071C"/>
    <w:rsid w:val="00B60ACF"/>
    <w:rsid w:val="00B60E54"/>
    <w:rsid w:val="00B613CA"/>
    <w:rsid w:val="00B62B58"/>
    <w:rsid w:val="00B62FFB"/>
    <w:rsid w:val="00B63385"/>
    <w:rsid w:val="00B63B2C"/>
    <w:rsid w:val="00B65149"/>
    <w:rsid w:val="00B65713"/>
    <w:rsid w:val="00B661EF"/>
    <w:rsid w:val="00B66567"/>
    <w:rsid w:val="00B669B9"/>
    <w:rsid w:val="00B66F52"/>
    <w:rsid w:val="00B66FE5"/>
    <w:rsid w:val="00B67F78"/>
    <w:rsid w:val="00B7106E"/>
    <w:rsid w:val="00B7241E"/>
    <w:rsid w:val="00B727DB"/>
    <w:rsid w:val="00B72880"/>
    <w:rsid w:val="00B7329E"/>
    <w:rsid w:val="00B7333B"/>
    <w:rsid w:val="00B734DC"/>
    <w:rsid w:val="00B739D5"/>
    <w:rsid w:val="00B750AD"/>
    <w:rsid w:val="00B758BF"/>
    <w:rsid w:val="00B7595F"/>
    <w:rsid w:val="00B7616C"/>
    <w:rsid w:val="00B76236"/>
    <w:rsid w:val="00B762D9"/>
    <w:rsid w:val="00B764D0"/>
    <w:rsid w:val="00B76592"/>
    <w:rsid w:val="00B76737"/>
    <w:rsid w:val="00B77EC8"/>
    <w:rsid w:val="00B80717"/>
    <w:rsid w:val="00B80A77"/>
    <w:rsid w:val="00B80B02"/>
    <w:rsid w:val="00B827A6"/>
    <w:rsid w:val="00B831CE"/>
    <w:rsid w:val="00B84257"/>
    <w:rsid w:val="00B8585E"/>
    <w:rsid w:val="00B86677"/>
    <w:rsid w:val="00B86BB1"/>
    <w:rsid w:val="00B86D29"/>
    <w:rsid w:val="00B87131"/>
    <w:rsid w:val="00B8781B"/>
    <w:rsid w:val="00B87A89"/>
    <w:rsid w:val="00B905EC"/>
    <w:rsid w:val="00B92CE6"/>
    <w:rsid w:val="00B930E3"/>
    <w:rsid w:val="00B939B1"/>
    <w:rsid w:val="00B96164"/>
    <w:rsid w:val="00B96D40"/>
    <w:rsid w:val="00B9709B"/>
    <w:rsid w:val="00B97386"/>
    <w:rsid w:val="00BA0F70"/>
    <w:rsid w:val="00BA18E1"/>
    <w:rsid w:val="00BA263B"/>
    <w:rsid w:val="00BA42B2"/>
    <w:rsid w:val="00BA58D4"/>
    <w:rsid w:val="00BA5B9E"/>
    <w:rsid w:val="00BA61ED"/>
    <w:rsid w:val="00BA7C9A"/>
    <w:rsid w:val="00BB2D96"/>
    <w:rsid w:val="00BB5F8F"/>
    <w:rsid w:val="00BB657A"/>
    <w:rsid w:val="00BB6E38"/>
    <w:rsid w:val="00BB7672"/>
    <w:rsid w:val="00BB7AFE"/>
    <w:rsid w:val="00BB7F06"/>
    <w:rsid w:val="00BC08DD"/>
    <w:rsid w:val="00BC120B"/>
    <w:rsid w:val="00BC1A4E"/>
    <w:rsid w:val="00BC41FA"/>
    <w:rsid w:val="00BC5D74"/>
    <w:rsid w:val="00BC5DC7"/>
    <w:rsid w:val="00BC6B8B"/>
    <w:rsid w:val="00BC73D8"/>
    <w:rsid w:val="00BD1619"/>
    <w:rsid w:val="00BD22B6"/>
    <w:rsid w:val="00BD2676"/>
    <w:rsid w:val="00BD3DBE"/>
    <w:rsid w:val="00BD3EE2"/>
    <w:rsid w:val="00BD401B"/>
    <w:rsid w:val="00BD52D7"/>
    <w:rsid w:val="00BD5AD2"/>
    <w:rsid w:val="00BD6829"/>
    <w:rsid w:val="00BD6AB5"/>
    <w:rsid w:val="00BD6C3A"/>
    <w:rsid w:val="00BE0204"/>
    <w:rsid w:val="00BE024E"/>
    <w:rsid w:val="00BE22F3"/>
    <w:rsid w:val="00BE3048"/>
    <w:rsid w:val="00BE50AC"/>
    <w:rsid w:val="00BE5B52"/>
    <w:rsid w:val="00BE7B8D"/>
    <w:rsid w:val="00BF0993"/>
    <w:rsid w:val="00BF1060"/>
    <w:rsid w:val="00BF10A9"/>
    <w:rsid w:val="00BF1506"/>
    <w:rsid w:val="00BF1703"/>
    <w:rsid w:val="00BF231C"/>
    <w:rsid w:val="00BF23C5"/>
    <w:rsid w:val="00BF2E92"/>
    <w:rsid w:val="00BF4357"/>
    <w:rsid w:val="00BF4506"/>
    <w:rsid w:val="00BF51E5"/>
    <w:rsid w:val="00BF5910"/>
    <w:rsid w:val="00BF74A6"/>
    <w:rsid w:val="00C001C9"/>
    <w:rsid w:val="00C00223"/>
    <w:rsid w:val="00C00A5C"/>
    <w:rsid w:val="00C013AD"/>
    <w:rsid w:val="00C02D67"/>
    <w:rsid w:val="00C04904"/>
    <w:rsid w:val="00C056B3"/>
    <w:rsid w:val="00C06438"/>
    <w:rsid w:val="00C06A0F"/>
    <w:rsid w:val="00C06A4E"/>
    <w:rsid w:val="00C07300"/>
    <w:rsid w:val="00C103E5"/>
    <w:rsid w:val="00C10699"/>
    <w:rsid w:val="00C113A0"/>
    <w:rsid w:val="00C11D21"/>
    <w:rsid w:val="00C12047"/>
    <w:rsid w:val="00C1225C"/>
    <w:rsid w:val="00C13319"/>
    <w:rsid w:val="00C13EE9"/>
    <w:rsid w:val="00C13F78"/>
    <w:rsid w:val="00C163D4"/>
    <w:rsid w:val="00C2131A"/>
    <w:rsid w:val="00C21476"/>
    <w:rsid w:val="00C21540"/>
    <w:rsid w:val="00C21906"/>
    <w:rsid w:val="00C21ADB"/>
    <w:rsid w:val="00C21BFA"/>
    <w:rsid w:val="00C22148"/>
    <w:rsid w:val="00C23CE0"/>
    <w:rsid w:val="00C24C8D"/>
    <w:rsid w:val="00C25662"/>
    <w:rsid w:val="00C25FE2"/>
    <w:rsid w:val="00C26B53"/>
    <w:rsid w:val="00C279B2"/>
    <w:rsid w:val="00C31736"/>
    <w:rsid w:val="00C326A4"/>
    <w:rsid w:val="00C328D7"/>
    <w:rsid w:val="00C32BD5"/>
    <w:rsid w:val="00C33E50"/>
    <w:rsid w:val="00C33F4B"/>
    <w:rsid w:val="00C34C20"/>
    <w:rsid w:val="00C3548D"/>
    <w:rsid w:val="00C35A3E"/>
    <w:rsid w:val="00C3656D"/>
    <w:rsid w:val="00C40BD4"/>
    <w:rsid w:val="00C40DE2"/>
    <w:rsid w:val="00C4172D"/>
    <w:rsid w:val="00C42130"/>
    <w:rsid w:val="00C423A4"/>
    <w:rsid w:val="00C42428"/>
    <w:rsid w:val="00C433C8"/>
    <w:rsid w:val="00C43929"/>
    <w:rsid w:val="00C44B8E"/>
    <w:rsid w:val="00C44BF5"/>
    <w:rsid w:val="00C45275"/>
    <w:rsid w:val="00C46E82"/>
    <w:rsid w:val="00C47202"/>
    <w:rsid w:val="00C514AC"/>
    <w:rsid w:val="00C51587"/>
    <w:rsid w:val="00C516DF"/>
    <w:rsid w:val="00C51EC0"/>
    <w:rsid w:val="00C521D6"/>
    <w:rsid w:val="00C533B4"/>
    <w:rsid w:val="00C542DB"/>
    <w:rsid w:val="00C549DE"/>
    <w:rsid w:val="00C55232"/>
    <w:rsid w:val="00C553A4"/>
    <w:rsid w:val="00C55A06"/>
    <w:rsid w:val="00C55D03"/>
    <w:rsid w:val="00C5684F"/>
    <w:rsid w:val="00C573E5"/>
    <w:rsid w:val="00C57954"/>
    <w:rsid w:val="00C601BC"/>
    <w:rsid w:val="00C62E6C"/>
    <w:rsid w:val="00C6329F"/>
    <w:rsid w:val="00C63340"/>
    <w:rsid w:val="00C63435"/>
    <w:rsid w:val="00C63AE6"/>
    <w:rsid w:val="00C643F9"/>
    <w:rsid w:val="00C64E95"/>
    <w:rsid w:val="00C65576"/>
    <w:rsid w:val="00C65A1B"/>
    <w:rsid w:val="00C65BFC"/>
    <w:rsid w:val="00C66879"/>
    <w:rsid w:val="00C67AAE"/>
    <w:rsid w:val="00C71372"/>
    <w:rsid w:val="00C714CA"/>
    <w:rsid w:val="00C72410"/>
    <w:rsid w:val="00C7244E"/>
    <w:rsid w:val="00C7287F"/>
    <w:rsid w:val="00C737C8"/>
    <w:rsid w:val="00C73C6B"/>
    <w:rsid w:val="00C80CB8"/>
    <w:rsid w:val="00C8134E"/>
    <w:rsid w:val="00C81833"/>
    <w:rsid w:val="00C819F8"/>
    <w:rsid w:val="00C81A03"/>
    <w:rsid w:val="00C81E93"/>
    <w:rsid w:val="00C82146"/>
    <w:rsid w:val="00C8248C"/>
    <w:rsid w:val="00C82E21"/>
    <w:rsid w:val="00C83099"/>
    <w:rsid w:val="00C835EC"/>
    <w:rsid w:val="00C837C0"/>
    <w:rsid w:val="00C83A96"/>
    <w:rsid w:val="00C84E33"/>
    <w:rsid w:val="00C86385"/>
    <w:rsid w:val="00C86D6F"/>
    <w:rsid w:val="00C87293"/>
    <w:rsid w:val="00C905FC"/>
    <w:rsid w:val="00C90738"/>
    <w:rsid w:val="00C90CFF"/>
    <w:rsid w:val="00C92D03"/>
    <w:rsid w:val="00C92D88"/>
    <w:rsid w:val="00C9319C"/>
    <w:rsid w:val="00C93863"/>
    <w:rsid w:val="00C93CB8"/>
    <w:rsid w:val="00C9435D"/>
    <w:rsid w:val="00C94DF2"/>
    <w:rsid w:val="00C96741"/>
    <w:rsid w:val="00C96D89"/>
    <w:rsid w:val="00CA2D1B"/>
    <w:rsid w:val="00CA375D"/>
    <w:rsid w:val="00CA3A21"/>
    <w:rsid w:val="00CA5004"/>
    <w:rsid w:val="00CA5711"/>
    <w:rsid w:val="00CA5E72"/>
    <w:rsid w:val="00CA63F2"/>
    <w:rsid w:val="00CA662A"/>
    <w:rsid w:val="00CA72D2"/>
    <w:rsid w:val="00CA7AFD"/>
    <w:rsid w:val="00CA7C3C"/>
    <w:rsid w:val="00CA7F96"/>
    <w:rsid w:val="00CB0189"/>
    <w:rsid w:val="00CB0A0C"/>
    <w:rsid w:val="00CB0A1F"/>
    <w:rsid w:val="00CB0BA2"/>
    <w:rsid w:val="00CB0F5C"/>
    <w:rsid w:val="00CB1A42"/>
    <w:rsid w:val="00CB1B0C"/>
    <w:rsid w:val="00CB2C0B"/>
    <w:rsid w:val="00CB2C78"/>
    <w:rsid w:val="00CB3558"/>
    <w:rsid w:val="00CB3F0E"/>
    <w:rsid w:val="00CB4B74"/>
    <w:rsid w:val="00CB50E3"/>
    <w:rsid w:val="00CB5112"/>
    <w:rsid w:val="00CB517D"/>
    <w:rsid w:val="00CB738E"/>
    <w:rsid w:val="00CB7D81"/>
    <w:rsid w:val="00CC038D"/>
    <w:rsid w:val="00CC03A6"/>
    <w:rsid w:val="00CC05B9"/>
    <w:rsid w:val="00CC08DB"/>
    <w:rsid w:val="00CC0C5C"/>
    <w:rsid w:val="00CC1F82"/>
    <w:rsid w:val="00CC1FB9"/>
    <w:rsid w:val="00CC20B7"/>
    <w:rsid w:val="00CC2CA1"/>
    <w:rsid w:val="00CC2F8D"/>
    <w:rsid w:val="00CC39FF"/>
    <w:rsid w:val="00CC3C2F"/>
    <w:rsid w:val="00CC404A"/>
    <w:rsid w:val="00CC42EA"/>
    <w:rsid w:val="00CC4819"/>
    <w:rsid w:val="00CC4AC8"/>
    <w:rsid w:val="00CC5127"/>
    <w:rsid w:val="00CC5233"/>
    <w:rsid w:val="00CC5DE6"/>
    <w:rsid w:val="00CC665C"/>
    <w:rsid w:val="00CC6E4E"/>
    <w:rsid w:val="00CC6FE8"/>
    <w:rsid w:val="00CC7202"/>
    <w:rsid w:val="00CD0E24"/>
    <w:rsid w:val="00CD17C6"/>
    <w:rsid w:val="00CD1C38"/>
    <w:rsid w:val="00CD2808"/>
    <w:rsid w:val="00CD28BF"/>
    <w:rsid w:val="00CD4062"/>
    <w:rsid w:val="00CD4092"/>
    <w:rsid w:val="00CD4A20"/>
    <w:rsid w:val="00CD50A1"/>
    <w:rsid w:val="00CD519E"/>
    <w:rsid w:val="00CD5C09"/>
    <w:rsid w:val="00CD61AC"/>
    <w:rsid w:val="00CD62F8"/>
    <w:rsid w:val="00CD7671"/>
    <w:rsid w:val="00CD7B52"/>
    <w:rsid w:val="00CE0C4F"/>
    <w:rsid w:val="00CE18EE"/>
    <w:rsid w:val="00CE1909"/>
    <w:rsid w:val="00CE2608"/>
    <w:rsid w:val="00CE30EA"/>
    <w:rsid w:val="00CE362F"/>
    <w:rsid w:val="00CE4D2C"/>
    <w:rsid w:val="00CE518F"/>
    <w:rsid w:val="00CE6A12"/>
    <w:rsid w:val="00CF048A"/>
    <w:rsid w:val="00CF0728"/>
    <w:rsid w:val="00CF155A"/>
    <w:rsid w:val="00CF2947"/>
    <w:rsid w:val="00CF3A8D"/>
    <w:rsid w:val="00CF60F8"/>
    <w:rsid w:val="00CF66DB"/>
    <w:rsid w:val="00CF686F"/>
    <w:rsid w:val="00CF6E60"/>
    <w:rsid w:val="00CF7BCA"/>
    <w:rsid w:val="00D008FD"/>
    <w:rsid w:val="00D0124F"/>
    <w:rsid w:val="00D01A23"/>
    <w:rsid w:val="00D0321C"/>
    <w:rsid w:val="00D035EC"/>
    <w:rsid w:val="00D03D50"/>
    <w:rsid w:val="00D0535C"/>
    <w:rsid w:val="00D06AB1"/>
    <w:rsid w:val="00D07007"/>
    <w:rsid w:val="00D07090"/>
    <w:rsid w:val="00D072ED"/>
    <w:rsid w:val="00D074B7"/>
    <w:rsid w:val="00D074E8"/>
    <w:rsid w:val="00D07A16"/>
    <w:rsid w:val="00D1014B"/>
    <w:rsid w:val="00D1067E"/>
    <w:rsid w:val="00D10EE2"/>
    <w:rsid w:val="00D10F50"/>
    <w:rsid w:val="00D11272"/>
    <w:rsid w:val="00D11352"/>
    <w:rsid w:val="00D126F5"/>
    <w:rsid w:val="00D1292A"/>
    <w:rsid w:val="00D12983"/>
    <w:rsid w:val="00D1489E"/>
    <w:rsid w:val="00D15D21"/>
    <w:rsid w:val="00D16E3F"/>
    <w:rsid w:val="00D17CB0"/>
    <w:rsid w:val="00D20737"/>
    <w:rsid w:val="00D20F96"/>
    <w:rsid w:val="00D21039"/>
    <w:rsid w:val="00D21E4B"/>
    <w:rsid w:val="00D21E81"/>
    <w:rsid w:val="00D223DE"/>
    <w:rsid w:val="00D2353A"/>
    <w:rsid w:val="00D23D07"/>
    <w:rsid w:val="00D25254"/>
    <w:rsid w:val="00D25E37"/>
    <w:rsid w:val="00D261F6"/>
    <w:rsid w:val="00D2661A"/>
    <w:rsid w:val="00D27582"/>
    <w:rsid w:val="00D27EC4"/>
    <w:rsid w:val="00D31A32"/>
    <w:rsid w:val="00D31A6A"/>
    <w:rsid w:val="00D32719"/>
    <w:rsid w:val="00D32CDE"/>
    <w:rsid w:val="00D33333"/>
    <w:rsid w:val="00D33457"/>
    <w:rsid w:val="00D352A2"/>
    <w:rsid w:val="00D3639C"/>
    <w:rsid w:val="00D36AB6"/>
    <w:rsid w:val="00D36D5E"/>
    <w:rsid w:val="00D409D5"/>
    <w:rsid w:val="00D410D1"/>
    <w:rsid w:val="00D4162B"/>
    <w:rsid w:val="00D41660"/>
    <w:rsid w:val="00D416E7"/>
    <w:rsid w:val="00D4514F"/>
    <w:rsid w:val="00D451E2"/>
    <w:rsid w:val="00D45E89"/>
    <w:rsid w:val="00D45E8D"/>
    <w:rsid w:val="00D466AE"/>
    <w:rsid w:val="00D46E24"/>
    <w:rsid w:val="00D4734F"/>
    <w:rsid w:val="00D47AC5"/>
    <w:rsid w:val="00D47BDA"/>
    <w:rsid w:val="00D50883"/>
    <w:rsid w:val="00D50A3F"/>
    <w:rsid w:val="00D51BF3"/>
    <w:rsid w:val="00D533E3"/>
    <w:rsid w:val="00D55260"/>
    <w:rsid w:val="00D55E3E"/>
    <w:rsid w:val="00D56126"/>
    <w:rsid w:val="00D619AE"/>
    <w:rsid w:val="00D61FA3"/>
    <w:rsid w:val="00D6327B"/>
    <w:rsid w:val="00D64E64"/>
    <w:rsid w:val="00D66846"/>
    <w:rsid w:val="00D669B2"/>
    <w:rsid w:val="00D66B2C"/>
    <w:rsid w:val="00D675FB"/>
    <w:rsid w:val="00D71F25"/>
    <w:rsid w:val="00D72532"/>
    <w:rsid w:val="00D72A9C"/>
    <w:rsid w:val="00D756DD"/>
    <w:rsid w:val="00D7688D"/>
    <w:rsid w:val="00D77031"/>
    <w:rsid w:val="00D77E1B"/>
    <w:rsid w:val="00D801E6"/>
    <w:rsid w:val="00D80243"/>
    <w:rsid w:val="00D80F2D"/>
    <w:rsid w:val="00D8305C"/>
    <w:rsid w:val="00D835A4"/>
    <w:rsid w:val="00D84941"/>
    <w:rsid w:val="00D84CBE"/>
    <w:rsid w:val="00D84FA1"/>
    <w:rsid w:val="00D851F0"/>
    <w:rsid w:val="00D86C7F"/>
    <w:rsid w:val="00D86DB7"/>
    <w:rsid w:val="00D877AF"/>
    <w:rsid w:val="00D87F94"/>
    <w:rsid w:val="00D926D0"/>
    <w:rsid w:val="00D92FA3"/>
    <w:rsid w:val="00D93030"/>
    <w:rsid w:val="00D93C31"/>
    <w:rsid w:val="00D950E1"/>
    <w:rsid w:val="00D952A6"/>
    <w:rsid w:val="00D9598C"/>
    <w:rsid w:val="00D95D1F"/>
    <w:rsid w:val="00D97F99"/>
    <w:rsid w:val="00DA1E08"/>
    <w:rsid w:val="00DA24F8"/>
    <w:rsid w:val="00DA285A"/>
    <w:rsid w:val="00DA28E8"/>
    <w:rsid w:val="00DA38D3"/>
    <w:rsid w:val="00DA3932"/>
    <w:rsid w:val="00DA3AFC"/>
    <w:rsid w:val="00DA5E50"/>
    <w:rsid w:val="00DA64F8"/>
    <w:rsid w:val="00DA6C15"/>
    <w:rsid w:val="00DB0235"/>
    <w:rsid w:val="00DB0258"/>
    <w:rsid w:val="00DB0593"/>
    <w:rsid w:val="00DB26E3"/>
    <w:rsid w:val="00DB348D"/>
    <w:rsid w:val="00DB38C3"/>
    <w:rsid w:val="00DB38EE"/>
    <w:rsid w:val="00DB498B"/>
    <w:rsid w:val="00DB6548"/>
    <w:rsid w:val="00DB66CA"/>
    <w:rsid w:val="00DB6BCA"/>
    <w:rsid w:val="00DB731C"/>
    <w:rsid w:val="00DB73F7"/>
    <w:rsid w:val="00DC0321"/>
    <w:rsid w:val="00DC3067"/>
    <w:rsid w:val="00DC370B"/>
    <w:rsid w:val="00DC3DCF"/>
    <w:rsid w:val="00DC3F90"/>
    <w:rsid w:val="00DC5B90"/>
    <w:rsid w:val="00DC6C9E"/>
    <w:rsid w:val="00DC6DE3"/>
    <w:rsid w:val="00DC6EAF"/>
    <w:rsid w:val="00DC7775"/>
    <w:rsid w:val="00DD00FF"/>
    <w:rsid w:val="00DD0619"/>
    <w:rsid w:val="00DD07EC"/>
    <w:rsid w:val="00DD07FB"/>
    <w:rsid w:val="00DD25C6"/>
    <w:rsid w:val="00DD2DB9"/>
    <w:rsid w:val="00DD3DC3"/>
    <w:rsid w:val="00DD3EAE"/>
    <w:rsid w:val="00DD4505"/>
    <w:rsid w:val="00DD4FE5"/>
    <w:rsid w:val="00DD51B3"/>
    <w:rsid w:val="00DD54B0"/>
    <w:rsid w:val="00DD57EE"/>
    <w:rsid w:val="00DD671D"/>
    <w:rsid w:val="00DD6AB4"/>
    <w:rsid w:val="00DD6BCC"/>
    <w:rsid w:val="00DD7C52"/>
    <w:rsid w:val="00DE0A4B"/>
    <w:rsid w:val="00DE189E"/>
    <w:rsid w:val="00DE2410"/>
    <w:rsid w:val="00DE2939"/>
    <w:rsid w:val="00DE2962"/>
    <w:rsid w:val="00DE3A2B"/>
    <w:rsid w:val="00DE6E81"/>
    <w:rsid w:val="00DE703F"/>
    <w:rsid w:val="00DE7595"/>
    <w:rsid w:val="00DE790C"/>
    <w:rsid w:val="00DE7C92"/>
    <w:rsid w:val="00DF1961"/>
    <w:rsid w:val="00DF4386"/>
    <w:rsid w:val="00DF44DE"/>
    <w:rsid w:val="00DF4FD5"/>
    <w:rsid w:val="00DF5F11"/>
    <w:rsid w:val="00DF6C2F"/>
    <w:rsid w:val="00E00384"/>
    <w:rsid w:val="00E00E08"/>
    <w:rsid w:val="00E01138"/>
    <w:rsid w:val="00E02DFB"/>
    <w:rsid w:val="00E030F9"/>
    <w:rsid w:val="00E0311A"/>
    <w:rsid w:val="00E03138"/>
    <w:rsid w:val="00E046D5"/>
    <w:rsid w:val="00E06404"/>
    <w:rsid w:val="00E104B8"/>
    <w:rsid w:val="00E10A48"/>
    <w:rsid w:val="00E11A85"/>
    <w:rsid w:val="00E12495"/>
    <w:rsid w:val="00E13918"/>
    <w:rsid w:val="00E14698"/>
    <w:rsid w:val="00E150F1"/>
    <w:rsid w:val="00E15168"/>
    <w:rsid w:val="00E156DD"/>
    <w:rsid w:val="00E15CCD"/>
    <w:rsid w:val="00E1748A"/>
    <w:rsid w:val="00E17BA4"/>
    <w:rsid w:val="00E202EF"/>
    <w:rsid w:val="00E20482"/>
    <w:rsid w:val="00E20603"/>
    <w:rsid w:val="00E21043"/>
    <w:rsid w:val="00E210B5"/>
    <w:rsid w:val="00E2207B"/>
    <w:rsid w:val="00E221B1"/>
    <w:rsid w:val="00E23D99"/>
    <w:rsid w:val="00E2552F"/>
    <w:rsid w:val="00E26021"/>
    <w:rsid w:val="00E26EF5"/>
    <w:rsid w:val="00E3137A"/>
    <w:rsid w:val="00E31E52"/>
    <w:rsid w:val="00E31E8C"/>
    <w:rsid w:val="00E3252F"/>
    <w:rsid w:val="00E32CCF"/>
    <w:rsid w:val="00E34A98"/>
    <w:rsid w:val="00E34DCB"/>
    <w:rsid w:val="00E35097"/>
    <w:rsid w:val="00E35D1E"/>
    <w:rsid w:val="00E35F16"/>
    <w:rsid w:val="00E364F9"/>
    <w:rsid w:val="00E365FA"/>
    <w:rsid w:val="00E36789"/>
    <w:rsid w:val="00E408B4"/>
    <w:rsid w:val="00E42085"/>
    <w:rsid w:val="00E42858"/>
    <w:rsid w:val="00E445C6"/>
    <w:rsid w:val="00E44A83"/>
    <w:rsid w:val="00E46019"/>
    <w:rsid w:val="00E463FD"/>
    <w:rsid w:val="00E46729"/>
    <w:rsid w:val="00E502C1"/>
    <w:rsid w:val="00E502DD"/>
    <w:rsid w:val="00E50D3A"/>
    <w:rsid w:val="00E51014"/>
    <w:rsid w:val="00E51387"/>
    <w:rsid w:val="00E51394"/>
    <w:rsid w:val="00E51E68"/>
    <w:rsid w:val="00E521F8"/>
    <w:rsid w:val="00E5256B"/>
    <w:rsid w:val="00E52834"/>
    <w:rsid w:val="00E52EFD"/>
    <w:rsid w:val="00E53994"/>
    <w:rsid w:val="00E53C82"/>
    <w:rsid w:val="00E53EEA"/>
    <w:rsid w:val="00E5408A"/>
    <w:rsid w:val="00E5464A"/>
    <w:rsid w:val="00E54E99"/>
    <w:rsid w:val="00E559FF"/>
    <w:rsid w:val="00E56212"/>
    <w:rsid w:val="00E56610"/>
    <w:rsid w:val="00E56800"/>
    <w:rsid w:val="00E56CCC"/>
    <w:rsid w:val="00E60BBF"/>
    <w:rsid w:val="00E60C63"/>
    <w:rsid w:val="00E62E38"/>
    <w:rsid w:val="00E62FF9"/>
    <w:rsid w:val="00E6345E"/>
    <w:rsid w:val="00E635D6"/>
    <w:rsid w:val="00E639BC"/>
    <w:rsid w:val="00E639F1"/>
    <w:rsid w:val="00E6435D"/>
    <w:rsid w:val="00E6523F"/>
    <w:rsid w:val="00E664CC"/>
    <w:rsid w:val="00E66AE0"/>
    <w:rsid w:val="00E70388"/>
    <w:rsid w:val="00E704F6"/>
    <w:rsid w:val="00E70F77"/>
    <w:rsid w:val="00E70F92"/>
    <w:rsid w:val="00E72CFD"/>
    <w:rsid w:val="00E72FFF"/>
    <w:rsid w:val="00E73E0D"/>
    <w:rsid w:val="00E74C54"/>
    <w:rsid w:val="00E74CA3"/>
    <w:rsid w:val="00E77357"/>
    <w:rsid w:val="00E77A03"/>
    <w:rsid w:val="00E80AEB"/>
    <w:rsid w:val="00E81031"/>
    <w:rsid w:val="00E81FAF"/>
    <w:rsid w:val="00E8229D"/>
    <w:rsid w:val="00E822E8"/>
    <w:rsid w:val="00E82554"/>
    <w:rsid w:val="00E82606"/>
    <w:rsid w:val="00E829CE"/>
    <w:rsid w:val="00E846C8"/>
    <w:rsid w:val="00E8481D"/>
    <w:rsid w:val="00E848E8"/>
    <w:rsid w:val="00E84957"/>
    <w:rsid w:val="00E84A55"/>
    <w:rsid w:val="00E85BFF"/>
    <w:rsid w:val="00E872F3"/>
    <w:rsid w:val="00E87B7B"/>
    <w:rsid w:val="00E90391"/>
    <w:rsid w:val="00E906C2"/>
    <w:rsid w:val="00E92673"/>
    <w:rsid w:val="00E9311F"/>
    <w:rsid w:val="00E934D1"/>
    <w:rsid w:val="00E94AF0"/>
    <w:rsid w:val="00E94F0A"/>
    <w:rsid w:val="00E9554A"/>
    <w:rsid w:val="00E95D13"/>
    <w:rsid w:val="00E95DD3"/>
    <w:rsid w:val="00E96462"/>
    <w:rsid w:val="00E969D5"/>
    <w:rsid w:val="00EA19C7"/>
    <w:rsid w:val="00EA27FB"/>
    <w:rsid w:val="00EA4C93"/>
    <w:rsid w:val="00EA5657"/>
    <w:rsid w:val="00EA58D1"/>
    <w:rsid w:val="00EA5DEA"/>
    <w:rsid w:val="00EA61BC"/>
    <w:rsid w:val="00EA6415"/>
    <w:rsid w:val="00EA681A"/>
    <w:rsid w:val="00EA735B"/>
    <w:rsid w:val="00EA76E3"/>
    <w:rsid w:val="00EB0723"/>
    <w:rsid w:val="00EB17DE"/>
    <w:rsid w:val="00EB1B74"/>
    <w:rsid w:val="00EB1E69"/>
    <w:rsid w:val="00EB2066"/>
    <w:rsid w:val="00EB2086"/>
    <w:rsid w:val="00EB2CBF"/>
    <w:rsid w:val="00EB2EFA"/>
    <w:rsid w:val="00EB3D1D"/>
    <w:rsid w:val="00EB4490"/>
    <w:rsid w:val="00EB5EDF"/>
    <w:rsid w:val="00EB60FE"/>
    <w:rsid w:val="00EB74DB"/>
    <w:rsid w:val="00EC04ED"/>
    <w:rsid w:val="00EC114E"/>
    <w:rsid w:val="00EC2AE3"/>
    <w:rsid w:val="00EC2C84"/>
    <w:rsid w:val="00EC4D58"/>
    <w:rsid w:val="00EC5359"/>
    <w:rsid w:val="00EC562A"/>
    <w:rsid w:val="00EC7563"/>
    <w:rsid w:val="00EC7691"/>
    <w:rsid w:val="00ED067A"/>
    <w:rsid w:val="00ED2095"/>
    <w:rsid w:val="00ED24EB"/>
    <w:rsid w:val="00ED2789"/>
    <w:rsid w:val="00ED2B50"/>
    <w:rsid w:val="00ED2D41"/>
    <w:rsid w:val="00ED5253"/>
    <w:rsid w:val="00EE0350"/>
    <w:rsid w:val="00EE04EA"/>
    <w:rsid w:val="00EE0719"/>
    <w:rsid w:val="00EE0E80"/>
    <w:rsid w:val="00EE1D1F"/>
    <w:rsid w:val="00EE30D5"/>
    <w:rsid w:val="00EE4023"/>
    <w:rsid w:val="00EE475C"/>
    <w:rsid w:val="00EE4D83"/>
    <w:rsid w:val="00EE53F6"/>
    <w:rsid w:val="00EE54A6"/>
    <w:rsid w:val="00EE613F"/>
    <w:rsid w:val="00EE67CA"/>
    <w:rsid w:val="00EE6CC4"/>
    <w:rsid w:val="00EE6D47"/>
    <w:rsid w:val="00EE6D78"/>
    <w:rsid w:val="00EE7295"/>
    <w:rsid w:val="00EE7869"/>
    <w:rsid w:val="00EF054A"/>
    <w:rsid w:val="00EF1038"/>
    <w:rsid w:val="00EF3235"/>
    <w:rsid w:val="00EF3FE5"/>
    <w:rsid w:val="00EF5690"/>
    <w:rsid w:val="00EF7594"/>
    <w:rsid w:val="00EF7649"/>
    <w:rsid w:val="00EF7A50"/>
    <w:rsid w:val="00EF7E72"/>
    <w:rsid w:val="00F03AAA"/>
    <w:rsid w:val="00F0430C"/>
    <w:rsid w:val="00F04CB6"/>
    <w:rsid w:val="00F05E85"/>
    <w:rsid w:val="00F06688"/>
    <w:rsid w:val="00F06D37"/>
    <w:rsid w:val="00F07380"/>
    <w:rsid w:val="00F07426"/>
    <w:rsid w:val="00F07B9D"/>
    <w:rsid w:val="00F1157D"/>
    <w:rsid w:val="00F11586"/>
    <w:rsid w:val="00F1183B"/>
    <w:rsid w:val="00F11A4D"/>
    <w:rsid w:val="00F11C9F"/>
    <w:rsid w:val="00F12263"/>
    <w:rsid w:val="00F13878"/>
    <w:rsid w:val="00F1409D"/>
    <w:rsid w:val="00F14214"/>
    <w:rsid w:val="00F14496"/>
    <w:rsid w:val="00F15374"/>
    <w:rsid w:val="00F157A9"/>
    <w:rsid w:val="00F15C69"/>
    <w:rsid w:val="00F17B65"/>
    <w:rsid w:val="00F17D7F"/>
    <w:rsid w:val="00F20D6D"/>
    <w:rsid w:val="00F225A6"/>
    <w:rsid w:val="00F244C2"/>
    <w:rsid w:val="00F25175"/>
    <w:rsid w:val="00F256FB"/>
    <w:rsid w:val="00F25BB6"/>
    <w:rsid w:val="00F26B7E"/>
    <w:rsid w:val="00F27125"/>
    <w:rsid w:val="00F27A3B"/>
    <w:rsid w:val="00F31AEB"/>
    <w:rsid w:val="00F32872"/>
    <w:rsid w:val="00F33817"/>
    <w:rsid w:val="00F33DA0"/>
    <w:rsid w:val="00F342FE"/>
    <w:rsid w:val="00F3468A"/>
    <w:rsid w:val="00F358FF"/>
    <w:rsid w:val="00F35F6B"/>
    <w:rsid w:val="00F36348"/>
    <w:rsid w:val="00F3672E"/>
    <w:rsid w:val="00F36A04"/>
    <w:rsid w:val="00F36E69"/>
    <w:rsid w:val="00F4125A"/>
    <w:rsid w:val="00F4137A"/>
    <w:rsid w:val="00F420D5"/>
    <w:rsid w:val="00F4291C"/>
    <w:rsid w:val="00F42AD2"/>
    <w:rsid w:val="00F43029"/>
    <w:rsid w:val="00F44871"/>
    <w:rsid w:val="00F44BDD"/>
    <w:rsid w:val="00F451EA"/>
    <w:rsid w:val="00F45447"/>
    <w:rsid w:val="00F456C6"/>
    <w:rsid w:val="00F4577B"/>
    <w:rsid w:val="00F460DC"/>
    <w:rsid w:val="00F46356"/>
    <w:rsid w:val="00F46368"/>
    <w:rsid w:val="00F46496"/>
    <w:rsid w:val="00F474D0"/>
    <w:rsid w:val="00F50179"/>
    <w:rsid w:val="00F51110"/>
    <w:rsid w:val="00F515EE"/>
    <w:rsid w:val="00F547E1"/>
    <w:rsid w:val="00F54BB3"/>
    <w:rsid w:val="00F56511"/>
    <w:rsid w:val="00F577B2"/>
    <w:rsid w:val="00F6040E"/>
    <w:rsid w:val="00F6194E"/>
    <w:rsid w:val="00F623AC"/>
    <w:rsid w:val="00F628C5"/>
    <w:rsid w:val="00F6412A"/>
    <w:rsid w:val="00F65893"/>
    <w:rsid w:val="00F65CD2"/>
    <w:rsid w:val="00F66144"/>
    <w:rsid w:val="00F66A4A"/>
    <w:rsid w:val="00F67C4B"/>
    <w:rsid w:val="00F71E22"/>
    <w:rsid w:val="00F72142"/>
    <w:rsid w:val="00F724AD"/>
    <w:rsid w:val="00F72AE7"/>
    <w:rsid w:val="00F74639"/>
    <w:rsid w:val="00F757E0"/>
    <w:rsid w:val="00F75F52"/>
    <w:rsid w:val="00F77F27"/>
    <w:rsid w:val="00F800F8"/>
    <w:rsid w:val="00F81141"/>
    <w:rsid w:val="00F81C2A"/>
    <w:rsid w:val="00F833BA"/>
    <w:rsid w:val="00F8372B"/>
    <w:rsid w:val="00F839C1"/>
    <w:rsid w:val="00F83CCC"/>
    <w:rsid w:val="00F84FD0"/>
    <w:rsid w:val="00F859A8"/>
    <w:rsid w:val="00F86D87"/>
    <w:rsid w:val="00F9108B"/>
    <w:rsid w:val="00F91349"/>
    <w:rsid w:val="00F93A8A"/>
    <w:rsid w:val="00F943BE"/>
    <w:rsid w:val="00F95248"/>
    <w:rsid w:val="00F956A9"/>
    <w:rsid w:val="00F96120"/>
    <w:rsid w:val="00F963ED"/>
    <w:rsid w:val="00F966CF"/>
    <w:rsid w:val="00F96CAE"/>
    <w:rsid w:val="00F97C99"/>
    <w:rsid w:val="00FA02B5"/>
    <w:rsid w:val="00FA3915"/>
    <w:rsid w:val="00FA4B3B"/>
    <w:rsid w:val="00FA4DAC"/>
    <w:rsid w:val="00FA5121"/>
    <w:rsid w:val="00FA5A32"/>
    <w:rsid w:val="00FA662D"/>
    <w:rsid w:val="00FA6F46"/>
    <w:rsid w:val="00FA73B1"/>
    <w:rsid w:val="00FA7BC3"/>
    <w:rsid w:val="00FA7D27"/>
    <w:rsid w:val="00FB0396"/>
    <w:rsid w:val="00FB0CB9"/>
    <w:rsid w:val="00FB1044"/>
    <w:rsid w:val="00FB15C9"/>
    <w:rsid w:val="00FB184C"/>
    <w:rsid w:val="00FB20DA"/>
    <w:rsid w:val="00FB231D"/>
    <w:rsid w:val="00FB30BD"/>
    <w:rsid w:val="00FB3D08"/>
    <w:rsid w:val="00FB3DA4"/>
    <w:rsid w:val="00FB42F2"/>
    <w:rsid w:val="00FB45F1"/>
    <w:rsid w:val="00FB4645"/>
    <w:rsid w:val="00FB4A72"/>
    <w:rsid w:val="00FB52F4"/>
    <w:rsid w:val="00FB53C1"/>
    <w:rsid w:val="00FB54E8"/>
    <w:rsid w:val="00FB5D38"/>
    <w:rsid w:val="00FB6655"/>
    <w:rsid w:val="00FB7054"/>
    <w:rsid w:val="00FB7649"/>
    <w:rsid w:val="00FC02DD"/>
    <w:rsid w:val="00FC17B7"/>
    <w:rsid w:val="00FC19C1"/>
    <w:rsid w:val="00FC21E1"/>
    <w:rsid w:val="00FC26D5"/>
    <w:rsid w:val="00FC2CB7"/>
    <w:rsid w:val="00FC2F00"/>
    <w:rsid w:val="00FC4090"/>
    <w:rsid w:val="00FC55B4"/>
    <w:rsid w:val="00FC58E0"/>
    <w:rsid w:val="00FD00E6"/>
    <w:rsid w:val="00FD09A1"/>
    <w:rsid w:val="00FD180F"/>
    <w:rsid w:val="00FD2697"/>
    <w:rsid w:val="00FD2A7C"/>
    <w:rsid w:val="00FD3BFA"/>
    <w:rsid w:val="00FD59EB"/>
    <w:rsid w:val="00FD68F2"/>
    <w:rsid w:val="00FD69AD"/>
    <w:rsid w:val="00FD6D52"/>
    <w:rsid w:val="00FD701F"/>
    <w:rsid w:val="00FD7299"/>
    <w:rsid w:val="00FE015B"/>
    <w:rsid w:val="00FE1AEB"/>
    <w:rsid w:val="00FE1DC5"/>
    <w:rsid w:val="00FE1FBE"/>
    <w:rsid w:val="00FE3901"/>
    <w:rsid w:val="00FE39D3"/>
    <w:rsid w:val="00FE3CEF"/>
    <w:rsid w:val="00FE41BE"/>
    <w:rsid w:val="00FE4BCE"/>
    <w:rsid w:val="00FE54AE"/>
    <w:rsid w:val="00FE576A"/>
    <w:rsid w:val="00FE6C70"/>
    <w:rsid w:val="00FE7E79"/>
    <w:rsid w:val="00FF0787"/>
    <w:rsid w:val="00FF2667"/>
    <w:rsid w:val="00FF278E"/>
    <w:rsid w:val="00FF2CF0"/>
    <w:rsid w:val="00FF3E7D"/>
    <w:rsid w:val="00FF3EBF"/>
    <w:rsid w:val="00FF4246"/>
    <w:rsid w:val="00FF4610"/>
    <w:rsid w:val="00FF587A"/>
    <w:rsid w:val="00FF5B99"/>
    <w:rsid w:val="00FF5E1A"/>
    <w:rsid w:val="00FF5F18"/>
    <w:rsid w:val="00FF6B9F"/>
    <w:rsid w:val="00FF714E"/>
    <w:rsid w:val="00FF730C"/>
    <w:rsid w:val="00FF73F4"/>
    <w:rsid w:val="00FF76BD"/>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47DC70"/>
  <w15:docId w15:val="{F831FF4B-7772-4363-951B-FEC70BD7F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324D2A"/>
    <w:pPr>
      <w:ind w:left="198"/>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55013B"/>
    <w:pPr>
      <w:widowControl w:val="0"/>
      <w:numPr>
        <w:ilvl w:val="3"/>
        <w:numId w:val="2"/>
      </w:numPr>
      <w:spacing w:beforeLines="50" w:before="50" w:afterLines="50" w:after="50"/>
      <w:ind w:left="284"/>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qFormat/>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b"/>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1"/>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55013B"/>
    <w:pPr>
      <w:numPr>
        <w:ilvl w:val="2"/>
      </w:numPr>
      <w:spacing w:beforeLines="50" w:before="50" w:afterLines="50" w:after="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ind w:left="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b"/>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6"/>
      </w:numPr>
      <w:adjustRightInd/>
      <w:spacing w:line="240" w:lineRule="auto"/>
    </w:pPr>
    <w:rPr>
      <w:rFonts w:ascii="宋体" w:hAnsi="Times New Roman"/>
      <w:kern w:val="0"/>
      <w:sz w:val="18"/>
      <w:szCs w:val="18"/>
    </w:rPr>
  </w:style>
  <w:style w:type="character" w:customStyle="1" w:styleId="Char">
    <w:name w:val="标准文件_段 Char"/>
    <w:link w:val="affffb"/>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TOC1">
    <w:name w:val="toc 1"/>
    <w:basedOn w:val="afff5"/>
    <w:next w:val="afff5"/>
    <w:autoRedefine/>
    <w:uiPriority w:val="39"/>
    <w:unhideWhenUsed/>
    <w:rsid w:val="00FA7D27"/>
    <w:pPr>
      <w:tabs>
        <w:tab w:val="right" w:leader="dot" w:pos="9344"/>
      </w:tabs>
    </w:pPr>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200333"/>
    <w:pPr>
      <w:numPr>
        <w:ilvl w:val="1"/>
        <w:numId w:val="28"/>
      </w:numPr>
      <w:ind w:left="1271" w:firstLineChars="0" w:hanging="420"/>
    </w:pPr>
  </w:style>
  <w:style w:type="paragraph" w:customStyle="1" w:styleId="21">
    <w:name w:val="标准文件_三级项2"/>
    <w:basedOn w:val="affffb"/>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29"/>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EB1E69"/>
    <w:pPr>
      <w:spacing w:line="300" w:lineRule="exact"/>
      <w:ind w:left="420"/>
    </w:pPr>
    <w:rPr>
      <w:rFonts w:ascii="宋体"/>
    </w:rPr>
  </w:style>
  <w:style w:type="paragraph" w:styleId="TOC4">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EB1E69"/>
    <w:pPr>
      <w:ind w:left="839"/>
    </w:pPr>
    <w:rPr>
      <w:rFonts w:ascii="宋体"/>
    </w:rPr>
  </w:style>
  <w:style w:type="paragraph" w:styleId="TOC6">
    <w:name w:val="toc 6"/>
    <w:basedOn w:val="afff5"/>
    <w:next w:val="afff5"/>
    <w:autoRedefine/>
    <w:uiPriority w:val="39"/>
    <w:unhideWhenUsed/>
    <w:rsid w:val="00EB1E69"/>
    <w:pPr>
      <w:spacing w:line="300" w:lineRule="exact"/>
      <w:ind w:left="1049"/>
    </w:pPr>
    <w:rPr>
      <w:rFonts w:ascii="宋体"/>
    </w:rPr>
  </w:style>
  <w:style w:type="paragraph" w:styleId="TOC7">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0"/>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1"/>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next w:val="affffb"/>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TOC8">
    <w:name w:val="toc 8"/>
    <w:basedOn w:val="afff5"/>
    <w:next w:val="afff5"/>
    <w:autoRedefine/>
    <w:semiHidden/>
    <w:unhideWhenUsed/>
    <w:rsid w:val="00FF587A"/>
    <w:pPr>
      <w:ind w:leftChars="1400" w:left="2940"/>
    </w:pPr>
  </w:style>
  <w:style w:type="paragraph" w:customStyle="1" w:styleId="afffffffffffb">
    <w:name w:val="段"/>
    <w:link w:val="Char0"/>
    <w:qFormat/>
    <w:rsid w:val="00FF587A"/>
    <w:pPr>
      <w:tabs>
        <w:tab w:val="center" w:pos="4201"/>
        <w:tab w:val="right" w:leader="dot" w:pos="9298"/>
      </w:tabs>
      <w:autoSpaceDE w:val="0"/>
      <w:autoSpaceDN w:val="0"/>
      <w:ind w:firstLineChars="200" w:firstLine="200"/>
      <w:jc w:val="both"/>
    </w:pPr>
    <w:rPr>
      <w:rFonts w:ascii="Times New Roman" w:hAnsi="Times New Roman"/>
      <w:sz w:val="21"/>
    </w:rPr>
  </w:style>
  <w:style w:type="character" w:customStyle="1" w:styleId="Char0">
    <w:name w:val="段 Char"/>
    <w:link w:val="afffffffffffb"/>
    <w:qFormat/>
    <w:rsid w:val="00FF587A"/>
    <w:rPr>
      <w:rFonts w:ascii="Times New Roman" w:hAnsi="Times New Roman"/>
      <w:sz w:val="21"/>
    </w:rPr>
  </w:style>
  <w:style w:type="character" w:styleId="afffffffffffc">
    <w:name w:val="annotation reference"/>
    <w:basedOn w:val="afff6"/>
    <w:uiPriority w:val="99"/>
    <w:semiHidden/>
    <w:unhideWhenUsed/>
    <w:rsid w:val="00D87F94"/>
    <w:rPr>
      <w:sz w:val="21"/>
      <w:szCs w:val="21"/>
    </w:rPr>
  </w:style>
  <w:style w:type="paragraph" w:styleId="afffffffffffd">
    <w:name w:val="annotation text"/>
    <w:basedOn w:val="afff5"/>
    <w:link w:val="afffffffffffe"/>
    <w:uiPriority w:val="99"/>
    <w:unhideWhenUsed/>
    <w:rsid w:val="00D87F94"/>
    <w:pPr>
      <w:jc w:val="left"/>
    </w:pPr>
  </w:style>
  <w:style w:type="character" w:customStyle="1" w:styleId="afffffffffffe">
    <w:name w:val="批注文字 字符"/>
    <w:basedOn w:val="afff6"/>
    <w:link w:val="afffffffffffd"/>
    <w:uiPriority w:val="99"/>
    <w:rsid w:val="00D87F94"/>
    <w:rPr>
      <w:kern w:val="2"/>
      <w:sz w:val="21"/>
      <w:szCs w:val="21"/>
    </w:rPr>
  </w:style>
  <w:style w:type="paragraph" w:styleId="affffffffffff">
    <w:name w:val="annotation subject"/>
    <w:basedOn w:val="afffffffffffd"/>
    <w:next w:val="afffffffffffd"/>
    <w:link w:val="affffffffffff0"/>
    <w:uiPriority w:val="99"/>
    <w:semiHidden/>
    <w:unhideWhenUsed/>
    <w:rsid w:val="00D87F94"/>
    <w:rPr>
      <w:b/>
      <w:bCs/>
    </w:rPr>
  </w:style>
  <w:style w:type="character" w:customStyle="1" w:styleId="affffffffffff0">
    <w:name w:val="批注主题 字符"/>
    <w:basedOn w:val="afffffffffffe"/>
    <w:link w:val="affffffffffff"/>
    <w:uiPriority w:val="99"/>
    <w:semiHidden/>
    <w:rsid w:val="00D87F94"/>
    <w:rPr>
      <w:b/>
      <w:bCs/>
      <w:kern w:val="2"/>
      <w:sz w:val="21"/>
      <w:szCs w:val="21"/>
    </w:rPr>
  </w:style>
  <w:style w:type="paragraph" w:styleId="affffffffffff1">
    <w:name w:val="Revision"/>
    <w:hidden/>
    <w:uiPriority w:val="99"/>
    <w:semiHidden/>
    <w:rsid w:val="008771C0"/>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206572404">
      <w:bodyDiv w:val="1"/>
      <w:marLeft w:val="0"/>
      <w:marRight w:val="0"/>
      <w:marTop w:val="0"/>
      <w:marBottom w:val="0"/>
      <w:divBdr>
        <w:top w:val="none" w:sz="0" w:space="0" w:color="auto"/>
        <w:left w:val="none" w:sz="0" w:space="0" w:color="auto"/>
        <w:bottom w:val="none" w:sz="0" w:space="0" w:color="auto"/>
        <w:right w:val="none" w:sz="0" w:space="0" w:color="auto"/>
      </w:divBdr>
      <w:divsChild>
        <w:div w:id="1667127032">
          <w:marLeft w:val="0"/>
          <w:marRight w:val="0"/>
          <w:marTop w:val="120"/>
          <w:marBottom w:val="0"/>
          <w:divBdr>
            <w:top w:val="none" w:sz="0" w:space="0" w:color="auto"/>
            <w:left w:val="none" w:sz="0" w:space="0" w:color="auto"/>
            <w:bottom w:val="none" w:sz="0" w:space="0" w:color="auto"/>
            <w:right w:val="none" w:sz="0" w:space="0" w:color="auto"/>
          </w:divBdr>
        </w:div>
      </w:divsChild>
    </w:div>
    <w:div w:id="528177292">
      <w:bodyDiv w:val="1"/>
      <w:marLeft w:val="0"/>
      <w:marRight w:val="0"/>
      <w:marTop w:val="0"/>
      <w:marBottom w:val="0"/>
      <w:divBdr>
        <w:top w:val="none" w:sz="0" w:space="0" w:color="auto"/>
        <w:left w:val="none" w:sz="0" w:space="0" w:color="auto"/>
        <w:bottom w:val="none" w:sz="0" w:space="0" w:color="auto"/>
        <w:right w:val="none" w:sz="0" w:space="0" w:color="auto"/>
      </w:divBdr>
      <w:divsChild>
        <w:div w:id="1639410109">
          <w:marLeft w:val="0"/>
          <w:marRight w:val="0"/>
          <w:marTop w:val="120"/>
          <w:marBottom w:val="0"/>
          <w:divBdr>
            <w:top w:val="none" w:sz="0" w:space="0" w:color="auto"/>
            <w:left w:val="none" w:sz="0" w:space="0" w:color="auto"/>
            <w:bottom w:val="none" w:sz="0" w:space="0" w:color="auto"/>
            <w:right w:val="none" w:sz="0" w:space="0" w:color="auto"/>
          </w:divBdr>
        </w:div>
      </w:divsChild>
    </w:div>
    <w:div w:id="645357000">
      <w:bodyDiv w:val="1"/>
      <w:marLeft w:val="0"/>
      <w:marRight w:val="0"/>
      <w:marTop w:val="0"/>
      <w:marBottom w:val="0"/>
      <w:divBdr>
        <w:top w:val="none" w:sz="0" w:space="0" w:color="auto"/>
        <w:left w:val="none" w:sz="0" w:space="0" w:color="auto"/>
        <w:bottom w:val="none" w:sz="0" w:space="0" w:color="auto"/>
        <w:right w:val="none" w:sz="0" w:space="0" w:color="auto"/>
      </w:divBdr>
      <w:divsChild>
        <w:div w:id="516964698">
          <w:marLeft w:val="0"/>
          <w:marRight w:val="0"/>
          <w:marTop w:val="120"/>
          <w:marBottom w:val="0"/>
          <w:divBdr>
            <w:top w:val="none" w:sz="0" w:space="0" w:color="auto"/>
            <w:left w:val="none" w:sz="0" w:space="0" w:color="auto"/>
            <w:bottom w:val="none" w:sz="0" w:space="0" w:color="auto"/>
            <w:right w:val="none" w:sz="0" w:space="0" w:color="auto"/>
          </w:divBdr>
        </w:div>
      </w:divsChild>
    </w:div>
    <w:div w:id="947347933">
      <w:bodyDiv w:val="1"/>
      <w:marLeft w:val="0"/>
      <w:marRight w:val="0"/>
      <w:marTop w:val="0"/>
      <w:marBottom w:val="0"/>
      <w:divBdr>
        <w:top w:val="none" w:sz="0" w:space="0" w:color="auto"/>
        <w:left w:val="none" w:sz="0" w:space="0" w:color="auto"/>
        <w:bottom w:val="none" w:sz="0" w:space="0" w:color="auto"/>
        <w:right w:val="none" w:sz="0" w:space="0" w:color="auto"/>
      </w:divBdr>
      <w:divsChild>
        <w:div w:id="82383901">
          <w:marLeft w:val="0"/>
          <w:marRight w:val="0"/>
          <w:marTop w:val="120"/>
          <w:marBottom w:val="0"/>
          <w:divBdr>
            <w:top w:val="none" w:sz="0" w:space="0" w:color="auto"/>
            <w:left w:val="none" w:sz="0" w:space="0" w:color="auto"/>
            <w:bottom w:val="none" w:sz="0" w:space="0" w:color="auto"/>
            <w:right w:val="none" w:sz="0" w:space="0" w:color="auto"/>
          </w:divBdr>
        </w:div>
      </w:divsChild>
    </w:div>
    <w:div w:id="1346636271">
      <w:bodyDiv w:val="1"/>
      <w:marLeft w:val="0"/>
      <w:marRight w:val="0"/>
      <w:marTop w:val="0"/>
      <w:marBottom w:val="0"/>
      <w:divBdr>
        <w:top w:val="none" w:sz="0" w:space="0" w:color="auto"/>
        <w:left w:val="none" w:sz="0" w:space="0" w:color="auto"/>
        <w:bottom w:val="none" w:sz="0" w:space="0" w:color="auto"/>
        <w:right w:val="none" w:sz="0" w:space="0" w:color="auto"/>
      </w:divBdr>
      <w:divsChild>
        <w:div w:id="1572889812">
          <w:marLeft w:val="0"/>
          <w:marRight w:val="0"/>
          <w:marTop w:val="120"/>
          <w:marBottom w:val="0"/>
          <w:divBdr>
            <w:top w:val="none" w:sz="0" w:space="0" w:color="auto"/>
            <w:left w:val="none" w:sz="0" w:space="0" w:color="auto"/>
            <w:bottom w:val="none" w:sz="0" w:space="0" w:color="auto"/>
            <w:right w:val="none" w:sz="0" w:space="0" w:color="auto"/>
          </w:divBdr>
        </w:div>
      </w:divsChild>
    </w:div>
    <w:div w:id="1469665726">
      <w:bodyDiv w:val="1"/>
      <w:marLeft w:val="0"/>
      <w:marRight w:val="0"/>
      <w:marTop w:val="0"/>
      <w:marBottom w:val="0"/>
      <w:divBdr>
        <w:top w:val="none" w:sz="0" w:space="0" w:color="auto"/>
        <w:left w:val="none" w:sz="0" w:space="0" w:color="auto"/>
        <w:bottom w:val="none" w:sz="0" w:space="0" w:color="auto"/>
        <w:right w:val="none" w:sz="0" w:space="0" w:color="auto"/>
      </w:divBdr>
      <w:divsChild>
        <w:div w:id="808547919">
          <w:marLeft w:val="0"/>
          <w:marRight w:val="0"/>
          <w:marTop w:val="0"/>
          <w:marBottom w:val="0"/>
          <w:divBdr>
            <w:top w:val="none" w:sz="0" w:space="0" w:color="auto"/>
            <w:left w:val="none" w:sz="0" w:space="0" w:color="auto"/>
            <w:bottom w:val="none" w:sz="0" w:space="0" w:color="auto"/>
            <w:right w:val="none" w:sz="0" w:space="0" w:color="auto"/>
          </w:divBdr>
        </w:div>
      </w:divsChild>
    </w:div>
    <w:div w:id="1492915621">
      <w:bodyDiv w:val="1"/>
      <w:marLeft w:val="0"/>
      <w:marRight w:val="0"/>
      <w:marTop w:val="0"/>
      <w:marBottom w:val="0"/>
      <w:divBdr>
        <w:top w:val="none" w:sz="0" w:space="0" w:color="auto"/>
        <w:left w:val="none" w:sz="0" w:space="0" w:color="auto"/>
        <w:bottom w:val="none" w:sz="0" w:space="0" w:color="auto"/>
        <w:right w:val="none" w:sz="0" w:space="0" w:color="auto"/>
      </w:divBdr>
      <w:divsChild>
        <w:div w:id="18355047">
          <w:marLeft w:val="0"/>
          <w:marRight w:val="0"/>
          <w:marTop w:val="120"/>
          <w:marBottom w:val="0"/>
          <w:divBdr>
            <w:top w:val="none" w:sz="0" w:space="0" w:color="auto"/>
            <w:left w:val="none" w:sz="0" w:space="0" w:color="auto"/>
            <w:bottom w:val="none" w:sz="0" w:space="0" w:color="auto"/>
            <w:right w:val="none" w:sz="0" w:space="0" w:color="auto"/>
          </w:divBdr>
        </w:div>
      </w:divsChild>
    </w:div>
    <w:div w:id="1539659264">
      <w:bodyDiv w:val="1"/>
      <w:marLeft w:val="0"/>
      <w:marRight w:val="0"/>
      <w:marTop w:val="0"/>
      <w:marBottom w:val="0"/>
      <w:divBdr>
        <w:top w:val="none" w:sz="0" w:space="0" w:color="auto"/>
        <w:left w:val="none" w:sz="0" w:space="0" w:color="auto"/>
        <w:bottom w:val="none" w:sz="0" w:space="0" w:color="auto"/>
        <w:right w:val="none" w:sz="0" w:space="0" w:color="auto"/>
      </w:divBdr>
      <w:divsChild>
        <w:div w:id="714043385">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3.jpeg"/><Relationship Id="rId28" Type="http://schemas.openxmlformats.org/officeDocument/2006/relationships/footer" Target="footer8.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image" Target="media/image2.png"/><Relationship Id="rId27" Type="http://schemas.openxmlformats.org/officeDocument/2006/relationships/footer" Target="footer7.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E0C325BE5F646B3A9158592B9B192C0"/>
        <w:category>
          <w:name w:val="常规"/>
          <w:gallery w:val="placeholder"/>
        </w:category>
        <w:types>
          <w:type w:val="bbPlcHdr"/>
        </w:types>
        <w:behaviors>
          <w:behavior w:val="content"/>
        </w:behaviors>
        <w:guid w:val="{4478FEC3-B33B-4E9F-AA48-7BC947856CB9}"/>
      </w:docPartPr>
      <w:docPartBody>
        <w:p w:rsidR="00C649D8" w:rsidRDefault="00833063">
          <w:pPr>
            <w:pStyle w:val="2E0C325BE5F646B3A9158592B9B192C0"/>
          </w:pPr>
          <w:r w:rsidRPr="00751A05">
            <w:rPr>
              <w:rStyle w:val="a3"/>
              <w:rFonts w:hint="eastAsia"/>
            </w:rPr>
            <w:t>单击或点击此处输入文字。</w:t>
          </w:r>
        </w:p>
      </w:docPartBody>
    </w:docPart>
    <w:docPart>
      <w:docPartPr>
        <w:name w:val="7D60EE02AA7143CE9CDE8E16D948496C"/>
        <w:category>
          <w:name w:val="常规"/>
          <w:gallery w:val="placeholder"/>
        </w:category>
        <w:types>
          <w:type w:val="bbPlcHdr"/>
        </w:types>
        <w:behaviors>
          <w:behavior w:val="content"/>
        </w:behaviors>
        <w:guid w:val="{CBE20F5C-342C-4342-876D-7AC8B8037EB0}"/>
      </w:docPartPr>
      <w:docPartBody>
        <w:p w:rsidR="00C649D8" w:rsidRDefault="00833063">
          <w:pPr>
            <w:pStyle w:val="7D60EE02AA7143CE9CDE8E16D948496C"/>
          </w:pPr>
          <w:r w:rsidRPr="00FB6243">
            <w:rPr>
              <w:rStyle w:val="a3"/>
              <w:rFonts w:hint="eastAsia"/>
            </w:rPr>
            <w:t>选择一项。</w:t>
          </w:r>
        </w:p>
      </w:docPartBody>
    </w:docPart>
    <w:docPart>
      <w:docPartPr>
        <w:name w:val="B5114B1FAABE4F2C97FD57CF0FC8782A"/>
        <w:category>
          <w:name w:val="常规"/>
          <w:gallery w:val="placeholder"/>
        </w:category>
        <w:types>
          <w:type w:val="bbPlcHdr"/>
        </w:types>
        <w:behaviors>
          <w:behavior w:val="content"/>
        </w:behaviors>
        <w:guid w:val="{426FADF3-1F93-4A96-9AB0-F9EC9A9528C5}"/>
      </w:docPartPr>
      <w:docPartBody>
        <w:p w:rsidR="00C649D8" w:rsidRDefault="00833063">
          <w:pPr>
            <w:pStyle w:val="B5114B1FAABE4F2C97FD57CF0FC8782A"/>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3063"/>
    <w:rsid w:val="0001389D"/>
    <w:rsid w:val="00047B66"/>
    <w:rsid w:val="00060CF2"/>
    <w:rsid w:val="000A76EC"/>
    <w:rsid w:val="000B4BCE"/>
    <w:rsid w:val="000B6772"/>
    <w:rsid w:val="000C2335"/>
    <w:rsid w:val="000D3980"/>
    <w:rsid w:val="00100E80"/>
    <w:rsid w:val="00124102"/>
    <w:rsid w:val="001323A8"/>
    <w:rsid w:val="001660CC"/>
    <w:rsid w:val="001C5C56"/>
    <w:rsid w:val="00213171"/>
    <w:rsid w:val="00250A31"/>
    <w:rsid w:val="002556E0"/>
    <w:rsid w:val="00292910"/>
    <w:rsid w:val="002A02C7"/>
    <w:rsid w:val="002B374C"/>
    <w:rsid w:val="002B3774"/>
    <w:rsid w:val="002B5D46"/>
    <w:rsid w:val="002C79E5"/>
    <w:rsid w:val="002E109A"/>
    <w:rsid w:val="00302466"/>
    <w:rsid w:val="00314BA0"/>
    <w:rsid w:val="00381DDF"/>
    <w:rsid w:val="003B5698"/>
    <w:rsid w:val="003D76C3"/>
    <w:rsid w:val="003E5924"/>
    <w:rsid w:val="003F1A4B"/>
    <w:rsid w:val="00414E99"/>
    <w:rsid w:val="00444627"/>
    <w:rsid w:val="00446186"/>
    <w:rsid w:val="00462C30"/>
    <w:rsid w:val="00465DDE"/>
    <w:rsid w:val="00475D7C"/>
    <w:rsid w:val="00480618"/>
    <w:rsid w:val="004876BE"/>
    <w:rsid w:val="00491BE5"/>
    <w:rsid w:val="004A4FE3"/>
    <w:rsid w:val="004B3953"/>
    <w:rsid w:val="004E2731"/>
    <w:rsid w:val="004E7A52"/>
    <w:rsid w:val="00515911"/>
    <w:rsid w:val="005460BD"/>
    <w:rsid w:val="00555F72"/>
    <w:rsid w:val="00573B68"/>
    <w:rsid w:val="00575465"/>
    <w:rsid w:val="00593A0C"/>
    <w:rsid w:val="005C2E36"/>
    <w:rsid w:val="005D5ACE"/>
    <w:rsid w:val="005F4C16"/>
    <w:rsid w:val="0061441D"/>
    <w:rsid w:val="00621906"/>
    <w:rsid w:val="0064494B"/>
    <w:rsid w:val="0066039B"/>
    <w:rsid w:val="0066394C"/>
    <w:rsid w:val="006641F5"/>
    <w:rsid w:val="00666ABB"/>
    <w:rsid w:val="0067149F"/>
    <w:rsid w:val="006806AA"/>
    <w:rsid w:val="00681724"/>
    <w:rsid w:val="00683558"/>
    <w:rsid w:val="006923CF"/>
    <w:rsid w:val="006B08A3"/>
    <w:rsid w:val="006B2199"/>
    <w:rsid w:val="006B6A5F"/>
    <w:rsid w:val="006E19E9"/>
    <w:rsid w:val="006F448A"/>
    <w:rsid w:val="007031E7"/>
    <w:rsid w:val="00711919"/>
    <w:rsid w:val="007128E5"/>
    <w:rsid w:val="00725871"/>
    <w:rsid w:val="00736436"/>
    <w:rsid w:val="00744AE6"/>
    <w:rsid w:val="00767053"/>
    <w:rsid w:val="00790E29"/>
    <w:rsid w:val="007A3A82"/>
    <w:rsid w:val="007B25B1"/>
    <w:rsid w:val="007B5BE7"/>
    <w:rsid w:val="00826A3D"/>
    <w:rsid w:val="00833063"/>
    <w:rsid w:val="008435CB"/>
    <w:rsid w:val="008543CF"/>
    <w:rsid w:val="00855AB6"/>
    <w:rsid w:val="00881622"/>
    <w:rsid w:val="008A2B06"/>
    <w:rsid w:val="008C5EF4"/>
    <w:rsid w:val="008E50ED"/>
    <w:rsid w:val="009032F2"/>
    <w:rsid w:val="00916E3B"/>
    <w:rsid w:val="009439F7"/>
    <w:rsid w:val="00961A1F"/>
    <w:rsid w:val="009A595B"/>
    <w:rsid w:val="009B09AB"/>
    <w:rsid w:val="009B160B"/>
    <w:rsid w:val="009B2652"/>
    <w:rsid w:val="009D7351"/>
    <w:rsid w:val="009E5789"/>
    <w:rsid w:val="009F5BCC"/>
    <w:rsid w:val="00A200EF"/>
    <w:rsid w:val="00A21B28"/>
    <w:rsid w:val="00A40E0B"/>
    <w:rsid w:val="00A741DB"/>
    <w:rsid w:val="00A74BDE"/>
    <w:rsid w:val="00A80D11"/>
    <w:rsid w:val="00AA36E1"/>
    <w:rsid w:val="00AE171C"/>
    <w:rsid w:val="00AF6B62"/>
    <w:rsid w:val="00B364EB"/>
    <w:rsid w:val="00B37859"/>
    <w:rsid w:val="00B56832"/>
    <w:rsid w:val="00B75399"/>
    <w:rsid w:val="00B919AB"/>
    <w:rsid w:val="00B92986"/>
    <w:rsid w:val="00BA0E8D"/>
    <w:rsid w:val="00BA15DD"/>
    <w:rsid w:val="00BE3E92"/>
    <w:rsid w:val="00BE621A"/>
    <w:rsid w:val="00BF5541"/>
    <w:rsid w:val="00C03267"/>
    <w:rsid w:val="00C42084"/>
    <w:rsid w:val="00C53B2A"/>
    <w:rsid w:val="00C649D8"/>
    <w:rsid w:val="00C72A36"/>
    <w:rsid w:val="00C90070"/>
    <w:rsid w:val="00CC32EF"/>
    <w:rsid w:val="00CE3227"/>
    <w:rsid w:val="00CE44BA"/>
    <w:rsid w:val="00D051A5"/>
    <w:rsid w:val="00D715FF"/>
    <w:rsid w:val="00D963E6"/>
    <w:rsid w:val="00D96E6F"/>
    <w:rsid w:val="00DA1B44"/>
    <w:rsid w:val="00DC1AEC"/>
    <w:rsid w:val="00DE05D4"/>
    <w:rsid w:val="00DE66BF"/>
    <w:rsid w:val="00DE7323"/>
    <w:rsid w:val="00DF0E68"/>
    <w:rsid w:val="00DF1C70"/>
    <w:rsid w:val="00E06E2C"/>
    <w:rsid w:val="00E3401C"/>
    <w:rsid w:val="00E50CDF"/>
    <w:rsid w:val="00E565FF"/>
    <w:rsid w:val="00E67DF4"/>
    <w:rsid w:val="00E73AB6"/>
    <w:rsid w:val="00E76C39"/>
    <w:rsid w:val="00E9009E"/>
    <w:rsid w:val="00E9138F"/>
    <w:rsid w:val="00EA5D2A"/>
    <w:rsid w:val="00EC0F53"/>
    <w:rsid w:val="00ED351B"/>
    <w:rsid w:val="00F31ACC"/>
    <w:rsid w:val="00F509E9"/>
    <w:rsid w:val="00FB616A"/>
    <w:rsid w:val="00FC5E86"/>
    <w:rsid w:val="00FD0755"/>
    <w:rsid w:val="00FD7E08"/>
    <w:rsid w:val="00FE5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2E0C325BE5F646B3A9158592B9B192C0">
    <w:name w:val="2E0C325BE5F646B3A9158592B9B192C0"/>
    <w:pPr>
      <w:widowControl w:val="0"/>
      <w:jc w:val="both"/>
    </w:pPr>
  </w:style>
  <w:style w:type="paragraph" w:customStyle="1" w:styleId="7D60EE02AA7143CE9CDE8E16D948496C">
    <w:name w:val="7D60EE02AA7143CE9CDE8E16D948496C"/>
    <w:pPr>
      <w:widowControl w:val="0"/>
      <w:jc w:val="both"/>
    </w:pPr>
  </w:style>
  <w:style w:type="paragraph" w:customStyle="1" w:styleId="B5114B1FAABE4F2C97FD57CF0FC8782A">
    <w:name w:val="B5114B1FAABE4F2C97FD57CF0FC8782A"/>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03E95-8518-4996-AD0A-2AD9471C4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4389</TotalTime>
  <Pages>11</Pages>
  <Words>869</Words>
  <Characters>4955</Characters>
  <Application>Microsoft Office Word</Application>
  <DocSecurity>0</DocSecurity>
  <Lines>41</Lines>
  <Paragraphs>11</Paragraphs>
  <ScaleCrop>false</ScaleCrop>
  <Company>PCMI</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xxd51</dc:creator>
  <dc:description>&lt;config cover="true" show_menu="true" version="1.0.0" doctype="SDKXY"&gt;_x000d_
&lt;/config&gt;</dc:description>
  <cp:lastModifiedBy>x</cp:lastModifiedBy>
  <cp:revision>92</cp:revision>
  <cp:lastPrinted>2024-03-14T07:10:00Z</cp:lastPrinted>
  <dcterms:created xsi:type="dcterms:W3CDTF">2022-10-26T09:31:00Z</dcterms:created>
  <dcterms:modified xsi:type="dcterms:W3CDTF">2024-03-14T07:12:00Z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